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7C2F83"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7C2F83">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7C2F83" w:rsidRDefault="005F09C4" w:rsidP="00AE5856">
      <w:pPr>
        <w:jc w:val="right"/>
        <w:rPr>
          <w:rFonts w:asciiTheme="minorHAnsi" w:hAnsiTheme="minorHAnsi" w:cstheme="minorHAnsi"/>
          <w:i/>
          <w:iCs/>
          <w:sz w:val="22"/>
          <w:szCs w:val="22"/>
        </w:rPr>
      </w:pPr>
    </w:p>
    <w:p w14:paraId="6804D87C" w14:textId="77777777" w:rsidR="00A80AD4" w:rsidRPr="007C2F83" w:rsidRDefault="00A80AD4" w:rsidP="00AE5856">
      <w:pPr>
        <w:rPr>
          <w:rFonts w:asciiTheme="minorHAnsi" w:hAnsiTheme="minorHAnsi" w:cstheme="minorHAnsi"/>
          <w:b/>
          <w:sz w:val="22"/>
          <w:szCs w:val="22"/>
        </w:rPr>
      </w:pPr>
    </w:p>
    <w:p w14:paraId="1CF1F6D9" w14:textId="46687423" w:rsidR="00A80AD4" w:rsidRPr="007C2F83" w:rsidRDefault="00A80AD4" w:rsidP="00AE5856">
      <w:pPr>
        <w:jc w:val="center"/>
        <w:rPr>
          <w:rFonts w:asciiTheme="minorHAnsi" w:hAnsiTheme="minorHAnsi" w:cstheme="minorHAnsi"/>
          <w:b/>
          <w:sz w:val="22"/>
          <w:szCs w:val="22"/>
        </w:rPr>
      </w:pPr>
      <w:r w:rsidRPr="007C2F83">
        <w:rPr>
          <w:rFonts w:asciiTheme="minorHAnsi" w:hAnsiTheme="minorHAnsi" w:cstheme="minorHAnsi"/>
          <w:b/>
          <w:sz w:val="22"/>
          <w:szCs w:val="22"/>
        </w:rPr>
        <w:t>PASIŪLYMO FORMA</w:t>
      </w:r>
    </w:p>
    <w:p w14:paraId="303C43D3" w14:textId="77777777" w:rsidR="00CE4142" w:rsidRPr="007C2F83" w:rsidRDefault="00CE4142" w:rsidP="00AE5856">
      <w:pPr>
        <w:jc w:val="center"/>
        <w:rPr>
          <w:rFonts w:asciiTheme="minorHAnsi" w:hAnsiTheme="minorHAnsi" w:cstheme="minorHAnsi"/>
          <w:b/>
          <w:bCs/>
          <w:sz w:val="22"/>
          <w:szCs w:val="22"/>
        </w:rPr>
      </w:pPr>
    </w:p>
    <w:sdt>
      <w:sdtPr>
        <w:rPr>
          <w:rFonts w:asciiTheme="minorHAnsi" w:hAnsiTheme="minorHAnsi" w:cstheme="minorHAnsi"/>
          <w:b/>
          <w:bCs/>
          <w:i/>
          <w:iCs/>
        </w:rPr>
        <w:alias w:val="Pirkimo pavadinimas"/>
        <w:tag w:val="Pirkimo pavadinimas"/>
        <w:id w:val="304740216"/>
        <w:placeholder>
          <w:docPart w:val="7BC92D25622A4ECC96FA2E73912E0A2C"/>
        </w:placeholder>
      </w:sdtPr>
      <w:sdtEndPr>
        <w:rPr>
          <w:rFonts w:ascii="Times New Roman" w:hAnsi="Times New Roman" w:cs="Times New Roman"/>
        </w:rPr>
      </w:sdtEndPr>
      <w:sdtContent>
        <w:p w14:paraId="3B7429A7" w14:textId="77777777" w:rsidR="00C0555B" w:rsidRDefault="00C0555B" w:rsidP="00C0555B">
          <w:pPr>
            <w:tabs>
              <w:tab w:val="left" w:pos="8137"/>
            </w:tabs>
            <w:spacing w:before="60" w:after="60"/>
            <w:jc w:val="center"/>
            <w:rPr>
              <w:b/>
              <w:bCs/>
              <w:i/>
              <w:iCs/>
            </w:rPr>
          </w:pPr>
          <w:r w:rsidRPr="00C0555B">
            <w:rPr>
              <w:rFonts w:asciiTheme="minorHAnsi" w:hAnsiTheme="minorHAnsi" w:cstheme="minorHAnsi"/>
              <w:b/>
              <w:bCs/>
            </w:rPr>
            <w:t>(PU-14520/25) Kavos savitarnos aparatų nuoma su pilnu aptarnavimu Rytų regionui</w:t>
          </w:r>
        </w:p>
      </w:sdtContent>
    </w:sdt>
    <w:p w14:paraId="0A3EAE19" w14:textId="608A66A5" w:rsidR="00225B11" w:rsidRPr="00C0555B" w:rsidRDefault="00225B11" w:rsidP="00C0555B">
      <w:pPr>
        <w:tabs>
          <w:tab w:val="left" w:pos="8137"/>
        </w:tabs>
        <w:spacing w:before="60" w:after="60"/>
        <w:jc w:val="center"/>
        <w:rPr>
          <w:rFonts w:ascii="Calibri" w:hAnsi="Calibri" w:cs="Calibri"/>
          <w:b/>
          <w:bCs/>
        </w:rPr>
      </w:pPr>
    </w:p>
    <w:p w14:paraId="1F6A270A" w14:textId="29F8FA82" w:rsidR="00CE4142" w:rsidRPr="007C2F83" w:rsidRDefault="00CE4142" w:rsidP="00AE5856">
      <w:pPr>
        <w:jc w:val="center"/>
        <w:rPr>
          <w:rFonts w:asciiTheme="minorHAnsi" w:hAnsiTheme="minorHAnsi" w:cstheme="minorHAnsi"/>
          <w:sz w:val="22"/>
          <w:szCs w:val="22"/>
          <w:u w:val="single"/>
        </w:rPr>
      </w:pPr>
    </w:p>
    <w:p w14:paraId="12DFD13A" w14:textId="36D574DF" w:rsidR="00A80AD4" w:rsidRPr="007C2F83" w:rsidRDefault="003E5B7D" w:rsidP="00AE5856">
      <w:pPr>
        <w:rPr>
          <w:rFonts w:asciiTheme="minorHAnsi" w:hAnsiTheme="minorHAnsi" w:cstheme="minorHAnsi"/>
          <w:sz w:val="22"/>
          <w:szCs w:val="22"/>
          <w:u w:val="single"/>
        </w:rPr>
      </w:pPr>
      <w:r w:rsidRPr="007C2F83">
        <w:rPr>
          <w:rFonts w:asciiTheme="minorHAnsi" w:hAnsiTheme="minorHAnsi" w:cstheme="minorHAnsi"/>
          <w:sz w:val="22"/>
          <w:szCs w:val="22"/>
          <w:u w:val="single"/>
        </w:rPr>
        <w:t>AB</w:t>
      </w:r>
      <w:r w:rsidR="00A80AD4" w:rsidRPr="007C2F83">
        <w:rPr>
          <w:rFonts w:asciiTheme="minorHAnsi" w:hAnsiTheme="minorHAnsi" w:cstheme="minorHAnsi"/>
          <w:sz w:val="22"/>
          <w:szCs w:val="22"/>
          <w:u w:val="single"/>
        </w:rPr>
        <w:t xml:space="preserve"> „Kelių priežiūra“</w:t>
      </w:r>
    </w:p>
    <w:p w14:paraId="1D3D143B" w14:textId="3080632A" w:rsidR="00A80AD4" w:rsidRPr="007C2F83" w:rsidRDefault="00A80AD4" w:rsidP="00AE5856">
      <w:pPr>
        <w:rPr>
          <w:rFonts w:asciiTheme="minorHAnsi" w:hAnsiTheme="minorHAnsi" w:cstheme="minorHAnsi"/>
          <w:sz w:val="22"/>
          <w:szCs w:val="22"/>
        </w:rPr>
      </w:pPr>
      <w:r w:rsidRPr="007C2F83">
        <w:rPr>
          <w:rFonts w:asciiTheme="minorHAnsi" w:hAnsiTheme="minorHAnsi" w:cstheme="minorHAnsi"/>
          <w:sz w:val="22"/>
          <w:szCs w:val="22"/>
        </w:rPr>
        <w:t>(adresatas)</w:t>
      </w:r>
    </w:p>
    <w:p w14:paraId="4B3DE550" w14:textId="77777777" w:rsidR="00A80AD4" w:rsidRPr="007C2F83" w:rsidRDefault="00A80AD4" w:rsidP="00AE5856">
      <w:pPr>
        <w:numPr>
          <w:ilvl w:val="0"/>
          <w:numId w:val="2"/>
        </w:numPr>
        <w:contextualSpacing/>
        <w:jc w:val="center"/>
        <w:rPr>
          <w:rFonts w:asciiTheme="minorHAnsi" w:hAnsiTheme="minorHAnsi" w:cstheme="minorHAnsi"/>
          <w:b/>
          <w:sz w:val="22"/>
          <w:szCs w:val="22"/>
        </w:rPr>
      </w:pPr>
      <w:r w:rsidRPr="007C2F83">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7C2F83" w14:paraId="53858540" w14:textId="77777777" w:rsidTr="007C2F83">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7C2F83" w:rsidRDefault="00A80AD4" w:rsidP="00AE5856">
            <w:pPr>
              <w:jc w:val="both"/>
              <w:rPr>
                <w:rFonts w:asciiTheme="minorHAnsi" w:hAnsiTheme="minorHAnsi" w:cstheme="minorHAnsi"/>
                <w:i/>
                <w:sz w:val="22"/>
                <w:szCs w:val="22"/>
              </w:rPr>
            </w:pPr>
            <w:r w:rsidRPr="007C2F83">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7C2F83" w:rsidRDefault="00A80AD4" w:rsidP="007C2F83">
            <w:pPr>
              <w:jc w:val="center"/>
              <w:rPr>
                <w:rFonts w:asciiTheme="minorHAnsi" w:hAnsiTheme="minorHAnsi" w:cstheme="minorHAnsi"/>
                <w:b/>
                <w:bCs/>
                <w:sz w:val="22"/>
                <w:szCs w:val="22"/>
              </w:rPr>
            </w:pPr>
          </w:p>
        </w:tc>
      </w:tr>
      <w:tr w:rsidR="00A80AD4" w:rsidRPr="007C2F83" w14:paraId="09AB0588" w14:textId="77777777" w:rsidTr="007C2F83">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7C2F83" w:rsidRDefault="00A80AD4" w:rsidP="007C2F83">
            <w:pPr>
              <w:jc w:val="center"/>
              <w:rPr>
                <w:rFonts w:asciiTheme="minorHAnsi" w:hAnsiTheme="minorHAnsi" w:cstheme="minorHAnsi"/>
                <w:sz w:val="22"/>
                <w:szCs w:val="22"/>
              </w:rPr>
            </w:pPr>
          </w:p>
        </w:tc>
      </w:tr>
      <w:tr w:rsidR="00A80AD4" w:rsidRPr="007C2F83" w14:paraId="16B5483E" w14:textId="77777777" w:rsidTr="007C2F83">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7C2F83" w:rsidRDefault="00A80AD4" w:rsidP="007C2F83">
            <w:pPr>
              <w:jc w:val="center"/>
              <w:rPr>
                <w:rFonts w:asciiTheme="minorHAnsi" w:hAnsiTheme="minorHAnsi" w:cstheme="minorHAnsi"/>
                <w:sz w:val="22"/>
                <w:szCs w:val="22"/>
              </w:rPr>
            </w:pPr>
          </w:p>
        </w:tc>
      </w:tr>
      <w:tr w:rsidR="00A80AD4" w:rsidRPr="007C2F83" w14:paraId="7513AF9A" w14:textId="77777777" w:rsidTr="007C2F83">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7C2F83" w:rsidRDefault="00A80AD4" w:rsidP="007C2F83">
            <w:pPr>
              <w:jc w:val="center"/>
              <w:rPr>
                <w:rFonts w:asciiTheme="minorHAnsi" w:hAnsiTheme="minorHAnsi" w:cstheme="minorHAnsi"/>
                <w:sz w:val="22"/>
                <w:szCs w:val="22"/>
              </w:rPr>
            </w:pPr>
          </w:p>
        </w:tc>
      </w:tr>
      <w:tr w:rsidR="00A80AD4" w:rsidRPr="007C2F83" w14:paraId="07B8A1FE" w14:textId="77777777" w:rsidTr="007C2F83">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7C2F83" w:rsidRDefault="00324B2F" w:rsidP="00AE5856">
            <w:pPr>
              <w:jc w:val="both"/>
              <w:rPr>
                <w:rFonts w:asciiTheme="minorHAnsi" w:hAnsiTheme="minorHAnsi" w:cstheme="minorHAnsi"/>
                <w:sz w:val="22"/>
                <w:szCs w:val="22"/>
              </w:rPr>
            </w:pPr>
            <w:r w:rsidRPr="007C2F83">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7C2F83" w:rsidRDefault="00A80AD4" w:rsidP="007C2F83">
            <w:pPr>
              <w:jc w:val="center"/>
              <w:rPr>
                <w:rFonts w:asciiTheme="minorHAnsi" w:hAnsiTheme="minorHAnsi" w:cstheme="minorHAnsi"/>
                <w:sz w:val="22"/>
                <w:szCs w:val="22"/>
              </w:rPr>
            </w:pPr>
          </w:p>
        </w:tc>
      </w:tr>
      <w:tr w:rsidR="00A80AD4" w:rsidRPr="007C2F83" w14:paraId="697E1357" w14:textId="77777777" w:rsidTr="007C2F83">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7C2F83" w:rsidRDefault="00A80AD4" w:rsidP="007C2F83">
            <w:pPr>
              <w:jc w:val="center"/>
              <w:rPr>
                <w:rFonts w:asciiTheme="minorHAnsi" w:hAnsiTheme="minorHAnsi" w:cstheme="minorHAnsi"/>
                <w:sz w:val="22"/>
                <w:szCs w:val="22"/>
              </w:rPr>
            </w:pPr>
          </w:p>
        </w:tc>
      </w:tr>
      <w:tr w:rsidR="00A80AD4" w:rsidRPr="007C2F83" w14:paraId="6E517C3B" w14:textId="77777777" w:rsidTr="007C2F83">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7C2F83" w:rsidRDefault="00A80AD4" w:rsidP="007C2F83">
            <w:pPr>
              <w:jc w:val="center"/>
              <w:rPr>
                <w:rFonts w:asciiTheme="minorHAnsi" w:hAnsiTheme="minorHAnsi" w:cstheme="minorHAnsi"/>
                <w:sz w:val="22"/>
                <w:szCs w:val="22"/>
              </w:rPr>
            </w:pPr>
          </w:p>
        </w:tc>
      </w:tr>
      <w:tr w:rsidR="00A80AD4" w:rsidRPr="007C2F83" w14:paraId="7231FE12" w14:textId="77777777" w:rsidTr="007C2F83">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Už pasiūlymą atsakingo asmens </w:t>
            </w:r>
            <w:r w:rsidR="00F24EB3" w:rsidRPr="007C2F83">
              <w:rPr>
                <w:rFonts w:asciiTheme="minorHAnsi" w:hAnsiTheme="minorHAnsi" w:cstheme="minorHAnsi"/>
                <w:sz w:val="22"/>
                <w:szCs w:val="22"/>
              </w:rPr>
              <w:t xml:space="preserve">pareigos, </w:t>
            </w:r>
            <w:r w:rsidRPr="007C2F83">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7C2F83" w:rsidRDefault="00A80AD4" w:rsidP="007C2F83">
            <w:pPr>
              <w:jc w:val="center"/>
              <w:rPr>
                <w:rFonts w:asciiTheme="minorHAnsi" w:hAnsiTheme="minorHAnsi" w:cstheme="minorHAnsi"/>
                <w:sz w:val="22"/>
                <w:szCs w:val="22"/>
              </w:rPr>
            </w:pPr>
          </w:p>
        </w:tc>
      </w:tr>
      <w:tr w:rsidR="00A80AD4" w:rsidRPr="007C2F83" w14:paraId="5A2DE419" w14:textId="77777777" w:rsidTr="007C2F83">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7C2F83" w:rsidRDefault="00A80AD4" w:rsidP="007C2F83">
            <w:pPr>
              <w:jc w:val="center"/>
              <w:rPr>
                <w:rFonts w:asciiTheme="minorHAnsi" w:hAnsiTheme="minorHAnsi" w:cstheme="minorHAnsi"/>
                <w:sz w:val="22"/>
                <w:szCs w:val="22"/>
              </w:rPr>
            </w:pPr>
          </w:p>
        </w:tc>
      </w:tr>
      <w:tr w:rsidR="00A80AD4" w:rsidRPr="007C2F83" w14:paraId="6C3E0280" w14:textId="77777777" w:rsidTr="007C2F83">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7C2F83" w:rsidRDefault="00A80AD4" w:rsidP="00AE5856">
            <w:pPr>
              <w:jc w:val="both"/>
              <w:rPr>
                <w:rFonts w:asciiTheme="minorHAnsi" w:hAnsiTheme="minorHAnsi" w:cstheme="minorHAnsi"/>
                <w:sz w:val="22"/>
                <w:szCs w:val="22"/>
              </w:rPr>
            </w:pPr>
            <w:bookmarkStart w:id="4" w:name="_Hlk96434504"/>
            <w:r w:rsidRPr="007C2F83">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7C2F83" w:rsidRDefault="00A80AD4" w:rsidP="007C2F83">
            <w:pPr>
              <w:jc w:val="center"/>
              <w:rPr>
                <w:rFonts w:asciiTheme="minorHAnsi" w:hAnsiTheme="minorHAnsi" w:cstheme="minorHAnsi"/>
                <w:sz w:val="22"/>
                <w:szCs w:val="22"/>
              </w:rPr>
            </w:pPr>
          </w:p>
        </w:tc>
      </w:tr>
      <w:tr w:rsidR="00F24EB3" w:rsidRPr="007C2F83" w14:paraId="2970D0F2" w14:textId="77777777" w:rsidTr="007C2F83">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7C2F83" w:rsidRDefault="00F24EB3"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7C2F83" w:rsidRDefault="00F24EB3" w:rsidP="007C2F83">
            <w:pPr>
              <w:jc w:val="center"/>
              <w:rPr>
                <w:rFonts w:asciiTheme="minorHAnsi" w:hAnsiTheme="minorHAnsi" w:cstheme="minorHAnsi"/>
                <w:sz w:val="22"/>
                <w:szCs w:val="22"/>
              </w:rPr>
            </w:pPr>
          </w:p>
        </w:tc>
      </w:tr>
      <w:bookmarkEnd w:id="4"/>
    </w:tbl>
    <w:p w14:paraId="21F2E58F" w14:textId="77777777" w:rsidR="00A80AD4" w:rsidRPr="007C2F83" w:rsidRDefault="00A80AD4" w:rsidP="00AE5856">
      <w:pPr>
        <w:jc w:val="center"/>
        <w:rPr>
          <w:rFonts w:asciiTheme="minorHAnsi" w:hAnsiTheme="minorHAnsi" w:cstheme="minorHAnsi"/>
          <w:sz w:val="22"/>
          <w:szCs w:val="22"/>
        </w:rPr>
      </w:pPr>
    </w:p>
    <w:p w14:paraId="66B153FE" w14:textId="7F54D4F0"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1. Šiuo pasiūlymu pažymime, kad sutinkame su visomis pirkimo sąlygomis, nustatytomis:</w:t>
      </w:r>
    </w:p>
    <w:p w14:paraId="3BF01EE6" w14:textId="08A50686"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1.1. skelbime apie pirkimą;</w:t>
      </w:r>
    </w:p>
    <w:p w14:paraId="05DE3F6A" w14:textId="6A1BCBB0"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1.2. konkurso bendrosiose ir specialiosiose sąlygose (kartu su priedais);</w:t>
      </w:r>
    </w:p>
    <w:p w14:paraId="3A338187" w14:textId="1754DC27"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7C2F83" w:rsidRDefault="00083575" w:rsidP="00AE5856">
      <w:pPr>
        <w:tabs>
          <w:tab w:val="left" w:pos="567"/>
          <w:tab w:val="left" w:pos="720"/>
        </w:tabs>
        <w:jc w:val="both"/>
        <w:rPr>
          <w:rFonts w:asciiTheme="minorHAnsi" w:hAnsiTheme="minorHAnsi" w:cstheme="minorHAnsi"/>
          <w:sz w:val="22"/>
          <w:szCs w:val="22"/>
        </w:rPr>
      </w:pPr>
      <w:r w:rsidRPr="007C2F83">
        <w:rPr>
          <w:rFonts w:asciiTheme="minorHAnsi" w:eastAsia="Calibri" w:hAnsiTheme="minorHAnsi" w:cstheme="minorHAnsi"/>
          <w:sz w:val="22"/>
          <w:szCs w:val="22"/>
        </w:rPr>
        <w:t>1.</w:t>
      </w:r>
      <w:r w:rsidR="000B04F6" w:rsidRPr="007C2F83">
        <w:rPr>
          <w:rFonts w:asciiTheme="minorHAnsi" w:eastAsia="Calibri" w:hAnsiTheme="minorHAnsi" w:cstheme="minorHAnsi"/>
          <w:sz w:val="22"/>
          <w:szCs w:val="22"/>
        </w:rPr>
        <w:t>1.</w:t>
      </w:r>
      <w:r w:rsidRPr="007C2F83">
        <w:rPr>
          <w:rFonts w:asciiTheme="minorHAnsi" w:eastAsia="Calibri" w:hAnsiTheme="minorHAnsi" w:cstheme="minorHAnsi"/>
          <w:sz w:val="22"/>
          <w:szCs w:val="22"/>
        </w:rPr>
        <w:t>4. kituose CVP IS priemonėmis pateiktuose dokumentuose</w:t>
      </w:r>
      <w:r w:rsidRPr="007C2F83">
        <w:rPr>
          <w:rFonts w:asciiTheme="minorHAnsi" w:hAnsiTheme="minorHAnsi" w:cstheme="minorHAnsi"/>
          <w:sz w:val="22"/>
          <w:szCs w:val="22"/>
        </w:rPr>
        <w:t>.</w:t>
      </w:r>
    </w:p>
    <w:p w14:paraId="53EFBE45" w14:textId="50CCA15E"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 xml:space="preserve">2. </w:t>
      </w:r>
      <w:r w:rsidR="00083575" w:rsidRPr="007C2F83">
        <w:rPr>
          <w:rFonts w:asciiTheme="minorHAnsi" w:hAnsiTheme="minorHAnsi" w:cstheme="minorHAnsi"/>
          <w:spacing w:val="-4"/>
          <w:sz w:val="22"/>
          <w:szCs w:val="22"/>
        </w:rPr>
        <w:t>Pateikdamas CVP IS priemonėmis pasiūlymą, patvirtinu, kad dokumentų skaitmeninės</w:t>
      </w:r>
      <w:r w:rsidR="00083575" w:rsidRPr="007C2F83">
        <w:rPr>
          <w:rFonts w:asciiTheme="minorHAnsi" w:hAnsiTheme="minorHAnsi" w:cstheme="minorHAnsi"/>
          <w:sz w:val="22"/>
          <w:szCs w:val="22"/>
        </w:rPr>
        <w:t xml:space="preserve"> kopijos ir elektroninėmis priemonėmis pateikti duomenys yra tikri.</w:t>
      </w:r>
    </w:p>
    <w:p w14:paraId="2F632FA4" w14:textId="4576C0F8"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7C2F83" w:rsidRDefault="003B5537" w:rsidP="00C24098">
      <w:pPr>
        <w:tabs>
          <w:tab w:val="left" w:pos="993"/>
        </w:tabs>
        <w:jc w:val="both"/>
        <w:rPr>
          <w:rFonts w:asciiTheme="minorHAnsi" w:hAnsiTheme="minorHAnsi" w:cstheme="minorHAnsi"/>
        </w:rPr>
      </w:pPr>
      <w:r w:rsidRPr="007C2F83">
        <w:rPr>
          <w:rFonts w:asciiTheme="minorHAnsi" w:hAnsiTheme="minorHAnsi" w:cstheme="minorHAnsi"/>
          <w:sz w:val="22"/>
          <w:szCs w:val="22"/>
        </w:rPr>
        <w:t xml:space="preserve">1.6. </w:t>
      </w:r>
      <w:bookmarkStart w:id="5" w:name="_Hlk117688856"/>
      <w:r w:rsidRPr="007C2F83">
        <w:rPr>
          <w:rFonts w:asciiTheme="minorHAnsi" w:hAnsiTheme="minorHAnsi" w:cstheme="minorHAnsi"/>
          <w:sz w:val="22"/>
          <w:szCs w:val="22"/>
        </w:rPr>
        <w:t xml:space="preserve">Patvirtiname, kad </w:t>
      </w:r>
      <w:r w:rsidRPr="007C2F83">
        <w:rPr>
          <w:rFonts w:asciiTheme="minorHAnsi" w:hAnsiTheme="minorHAnsi" w:cstheme="minorHAnsi"/>
        </w:rPr>
        <w:t xml:space="preserve">susipažinome su perkančiosios organizacijos patvirtintu tiekėjo etikos kodeksu </w:t>
      </w:r>
      <w:hyperlink r:id="rId7" w:history="1">
        <w:r w:rsidRPr="007C2F83">
          <w:rPr>
            <w:rStyle w:val="Hyperlink"/>
            <w:rFonts w:asciiTheme="minorHAnsi" w:hAnsiTheme="minorHAnsi" w:cstheme="minorHAnsi"/>
          </w:rPr>
          <w:t>https://keliuprieziura.lt/apie-mus/viesieji-pirkimai/456</w:t>
        </w:r>
      </w:hyperlink>
      <w:r w:rsidRPr="007C2F83">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7C2F83" w:rsidRDefault="004403FA" w:rsidP="00C24098">
      <w:pPr>
        <w:tabs>
          <w:tab w:val="left" w:pos="993"/>
        </w:tabs>
        <w:jc w:val="both"/>
        <w:rPr>
          <w:rFonts w:asciiTheme="minorHAnsi" w:hAnsiTheme="minorHAnsi" w:cstheme="minorHAnsi"/>
        </w:rPr>
      </w:pPr>
    </w:p>
    <w:bookmarkEnd w:id="5"/>
    <w:p w14:paraId="48D4517D" w14:textId="0EF4B776" w:rsidR="003B5537" w:rsidRPr="007C2F83" w:rsidRDefault="003B5537" w:rsidP="000C17DB">
      <w:pPr>
        <w:jc w:val="both"/>
        <w:rPr>
          <w:rFonts w:asciiTheme="minorHAnsi" w:hAnsiTheme="minorHAnsi" w:cstheme="minorHAnsi"/>
          <w:sz w:val="22"/>
          <w:szCs w:val="22"/>
        </w:rPr>
      </w:pPr>
    </w:p>
    <w:p w14:paraId="00ADD1A4" w14:textId="3BCE6E30" w:rsidR="00083575" w:rsidRPr="007C2F83" w:rsidRDefault="00083575" w:rsidP="00AE5856">
      <w:pPr>
        <w:jc w:val="center"/>
        <w:rPr>
          <w:rFonts w:asciiTheme="minorHAnsi" w:hAnsiTheme="minorHAnsi" w:cstheme="minorHAnsi"/>
          <w:sz w:val="22"/>
          <w:szCs w:val="22"/>
        </w:rPr>
      </w:pPr>
      <w:r w:rsidRPr="007C2F83">
        <w:rPr>
          <w:rFonts w:asciiTheme="minorHAnsi" w:hAnsiTheme="minorHAnsi" w:cstheme="minorHAnsi"/>
          <w:b/>
          <w:bCs/>
          <w:sz w:val="22"/>
          <w:szCs w:val="22"/>
        </w:rPr>
        <w:lastRenderedPageBreak/>
        <w:t>2. INFORMACIJA APIE</w:t>
      </w:r>
      <w:r w:rsidR="00B74F37" w:rsidRPr="007C2F83">
        <w:rPr>
          <w:rFonts w:asciiTheme="minorHAnsi" w:hAnsiTheme="minorHAnsi" w:cstheme="minorHAnsi"/>
          <w:b/>
          <w:bCs/>
          <w:sz w:val="22"/>
          <w:szCs w:val="22"/>
        </w:rPr>
        <w:t xml:space="preserve"> PLANUOJAMUS PASITELKTI SUBTIEKĖJUS AR RĖMIMĄSI KITŲ</w:t>
      </w:r>
      <w:r w:rsidRPr="007C2F83">
        <w:rPr>
          <w:rFonts w:asciiTheme="minorHAnsi" w:hAnsiTheme="minorHAnsi" w:cstheme="minorHAnsi"/>
          <w:b/>
          <w:bCs/>
          <w:sz w:val="22"/>
          <w:szCs w:val="22"/>
        </w:rPr>
        <w:t xml:space="preserve"> </w:t>
      </w:r>
      <w:r w:rsidR="00D769B3" w:rsidRPr="007C2F83">
        <w:rPr>
          <w:rFonts w:asciiTheme="minorHAnsi" w:hAnsiTheme="minorHAnsi" w:cstheme="minorHAnsi"/>
          <w:b/>
          <w:bCs/>
          <w:sz w:val="22"/>
          <w:szCs w:val="22"/>
        </w:rPr>
        <w:t xml:space="preserve">ŪKIO </w:t>
      </w:r>
      <w:r w:rsidR="00B74F37" w:rsidRPr="007C2F83">
        <w:rPr>
          <w:rFonts w:asciiTheme="minorHAnsi" w:hAnsiTheme="minorHAnsi" w:cstheme="minorHAnsi"/>
          <w:b/>
          <w:bCs/>
          <w:sz w:val="22"/>
          <w:szCs w:val="22"/>
        </w:rPr>
        <w:t xml:space="preserve">SUBJEKTŲ PAJĖGUMAIS </w:t>
      </w:r>
    </w:p>
    <w:p w14:paraId="2F8BE336" w14:textId="1CE01F25" w:rsidR="00E933ED" w:rsidRPr="007C2F83" w:rsidRDefault="00E933ED" w:rsidP="00AE5856">
      <w:pPr>
        <w:jc w:val="center"/>
        <w:rPr>
          <w:rFonts w:asciiTheme="minorHAnsi" w:hAnsiTheme="minorHAnsi" w:cstheme="minorHAnsi"/>
          <w:i/>
          <w:sz w:val="22"/>
          <w:szCs w:val="22"/>
        </w:rPr>
      </w:pPr>
    </w:p>
    <w:p w14:paraId="25EAC1B8" w14:textId="05AD85D2" w:rsidR="00534144" w:rsidRPr="007C2F83" w:rsidRDefault="00C24BA9" w:rsidP="00C24BA9">
      <w:pPr>
        <w:jc w:val="both"/>
        <w:rPr>
          <w:rFonts w:asciiTheme="minorHAnsi" w:hAnsiTheme="minorHAnsi" w:cstheme="minorHAnsi"/>
          <w:iCs/>
          <w:sz w:val="22"/>
          <w:szCs w:val="22"/>
        </w:rPr>
      </w:pPr>
      <w:r w:rsidRPr="007C2F83">
        <w:rPr>
          <w:rFonts w:asciiTheme="minorHAnsi" w:hAnsiTheme="minorHAnsi" w:cstheme="minorHAnsi"/>
          <w:iCs/>
          <w:sz w:val="22"/>
          <w:szCs w:val="22"/>
        </w:rPr>
        <w:t>2.1. Lentelėje nurodomi ūkio subjektai</w:t>
      </w:r>
      <w:r w:rsidR="00FD5DEF" w:rsidRPr="007C2F83">
        <w:rPr>
          <w:rFonts w:asciiTheme="minorHAnsi" w:hAnsiTheme="minorHAnsi" w:cstheme="minorHAnsi"/>
          <w:iCs/>
          <w:sz w:val="22"/>
          <w:szCs w:val="22"/>
        </w:rPr>
        <w:t>,</w:t>
      </w:r>
      <w:r w:rsidRPr="007C2F83">
        <w:rPr>
          <w:rFonts w:asciiTheme="minorHAnsi" w:hAnsiTheme="minorHAnsi" w:cstheme="minorHAnsi"/>
          <w:iCs/>
          <w:sz w:val="22"/>
          <w:szCs w:val="22"/>
        </w:rPr>
        <w:t xml:space="preserve"> </w:t>
      </w:r>
      <w:r w:rsidR="00FD5DEF" w:rsidRPr="007C2F83">
        <w:rPr>
          <w:rFonts w:asciiTheme="minorHAnsi" w:hAnsiTheme="minorHAnsi" w:cstheme="minorHAnsi"/>
          <w:iCs/>
          <w:sz w:val="22"/>
          <w:szCs w:val="22"/>
        </w:rPr>
        <w:t xml:space="preserve">kurių </w:t>
      </w:r>
      <w:r w:rsidRPr="007C2F83">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7C2F83" w:rsidRDefault="004403FA" w:rsidP="00C24BA9">
      <w:pPr>
        <w:jc w:val="both"/>
        <w:rPr>
          <w:rFonts w:asciiTheme="minorHAnsi" w:hAnsiTheme="minorHAnsi" w:cstheme="minorHAnsi"/>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7C2F83" w14:paraId="1DA04B96" w14:textId="77777777" w:rsidTr="004403FA">
        <w:tc>
          <w:tcPr>
            <w:tcW w:w="393" w:type="pct"/>
          </w:tcPr>
          <w:p w14:paraId="0F38F8D3"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17AE7751"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1372" w:type="pct"/>
          </w:tcPr>
          <w:p w14:paraId="1B242EE7" w14:textId="164474D6"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Ūkio subjekto, kurio pajėgumais remiamasi (pavadinimas, juridinio asmens  kodas, adresas) ir/arba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vardas, pavardė</w:t>
            </w:r>
          </w:p>
        </w:tc>
        <w:tc>
          <w:tcPr>
            <w:tcW w:w="1840" w:type="pct"/>
          </w:tcPr>
          <w:p w14:paraId="56280A8A" w14:textId="34D6AE8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Nuoroda į konkurso specialiųjų sąlygų punktą (kvalifikacijos reikalavimą), kuriam atitikti remiamasi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subjekto 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pajėgumais</w:t>
            </w:r>
          </w:p>
        </w:tc>
        <w:tc>
          <w:tcPr>
            <w:tcW w:w="1396" w:type="pct"/>
          </w:tcPr>
          <w:p w14:paraId="592939EE" w14:textId="030CE5AB"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Sutarties dalis (apimtis eurais, dalis procentais), kuriai ketinama pasitelkti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subjektą, kurio pajėgumais remiamasi ir/ar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vazisubtiekėją</w:t>
            </w:r>
          </w:p>
        </w:tc>
      </w:tr>
      <w:tr w:rsidR="005B0CE0" w:rsidRPr="007C2F83" w14:paraId="75935275" w14:textId="77777777" w:rsidTr="004403FA">
        <w:tc>
          <w:tcPr>
            <w:tcW w:w="393" w:type="pct"/>
          </w:tcPr>
          <w:p w14:paraId="29807117"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1372" w:type="pct"/>
          </w:tcPr>
          <w:p w14:paraId="3F7F50A7" w14:textId="77777777" w:rsidR="00C24BA9" w:rsidRPr="007C2F83" w:rsidRDefault="00C24BA9" w:rsidP="00773A49">
            <w:pPr>
              <w:rPr>
                <w:rFonts w:asciiTheme="minorHAnsi" w:hAnsiTheme="minorHAnsi" w:cstheme="minorHAnsi"/>
                <w:sz w:val="22"/>
                <w:szCs w:val="22"/>
              </w:rPr>
            </w:pPr>
          </w:p>
        </w:tc>
        <w:tc>
          <w:tcPr>
            <w:tcW w:w="1840" w:type="pct"/>
          </w:tcPr>
          <w:p w14:paraId="1245F395" w14:textId="77777777" w:rsidR="00C24BA9" w:rsidRPr="007C2F83" w:rsidRDefault="00C24BA9" w:rsidP="00773A49">
            <w:pPr>
              <w:rPr>
                <w:rFonts w:asciiTheme="minorHAnsi" w:hAnsiTheme="minorHAnsi" w:cstheme="minorHAnsi"/>
                <w:sz w:val="22"/>
                <w:szCs w:val="22"/>
              </w:rPr>
            </w:pPr>
          </w:p>
        </w:tc>
        <w:tc>
          <w:tcPr>
            <w:tcW w:w="1396" w:type="pct"/>
          </w:tcPr>
          <w:p w14:paraId="209E5799" w14:textId="77777777" w:rsidR="00C24BA9" w:rsidRPr="007C2F83" w:rsidRDefault="00C24BA9" w:rsidP="00773A49">
            <w:pPr>
              <w:rPr>
                <w:rFonts w:asciiTheme="minorHAnsi" w:hAnsiTheme="minorHAnsi" w:cstheme="minorHAnsi"/>
                <w:sz w:val="22"/>
                <w:szCs w:val="22"/>
              </w:rPr>
            </w:pPr>
          </w:p>
        </w:tc>
      </w:tr>
      <w:tr w:rsidR="005B0CE0" w:rsidRPr="007C2F83" w14:paraId="0AB40820" w14:textId="77777777" w:rsidTr="004403FA">
        <w:tc>
          <w:tcPr>
            <w:tcW w:w="393" w:type="pct"/>
          </w:tcPr>
          <w:p w14:paraId="2FCF5674"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1372" w:type="pct"/>
          </w:tcPr>
          <w:p w14:paraId="40347509" w14:textId="77777777" w:rsidR="00C24BA9" w:rsidRPr="007C2F83" w:rsidRDefault="00C24BA9" w:rsidP="00773A49">
            <w:pPr>
              <w:rPr>
                <w:rFonts w:asciiTheme="minorHAnsi" w:hAnsiTheme="minorHAnsi" w:cstheme="minorHAnsi"/>
                <w:sz w:val="22"/>
                <w:szCs w:val="22"/>
              </w:rPr>
            </w:pPr>
          </w:p>
        </w:tc>
        <w:tc>
          <w:tcPr>
            <w:tcW w:w="1840" w:type="pct"/>
          </w:tcPr>
          <w:p w14:paraId="377AAC64" w14:textId="77777777" w:rsidR="00C24BA9" w:rsidRPr="007C2F83" w:rsidRDefault="00C24BA9" w:rsidP="00773A49">
            <w:pPr>
              <w:rPr>
                <w:rFonts w:asciiTheme="minorHAnsi" w:hAnsiTheme="minorHAnsi" w:cstheme="minorHAnsi"/>
                <w:sz w:val="22"/>
                <w:szCs w:val="22"/>
              </w:rPr>
            </w:pPr>
          </w:p>
        </w:tc>
        <w:tc>
          <w:tcPr>
            <w:tcW w:w="1396" w:type="pct"/>
          </w:tcPr>
          <w:p w14:paraId="78345529" w14:textId="77777777" w:rsidR="00C24BA9" w:rsidRPr="007C2F83" w:rsidRDefault="00C24BA9" w:rsidP="00773A49">
            <w:pPr>
              <w:rPr>
                <w:rFonts w:asciiTheme="minorHAnsi" w:hAnsiTheme="minorHAnsi" w:cstheme="minorHAnsi"/>
                <w:sz w:val="22"/>
                <w:szCs w:val="22"/>
              </w:rPr>
            </w:pPr>
          </w:p>
        </w:tc>
      </w:tr>
    </w:tbl>
    <w:p w14:paraId="0825755D" w14:textId="08653D35"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
          <w:i/>
          <w:iCs/>
          <w:sz w:val="18"/>
          <w:szCs w:val="18"/>
        </w:rPr>
        <w:t xml:space="preserve">Kvazisubtiekėjai </w:t>
      </w:r>
      <w:r w:rsidRPr="007C2F83">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7C2F83" w:rsidRDefault="00265992" w:rsidP="00265992">
      <w:pPr>
        <w:jc w:val="both"/>
        <w:rPr>
          <w:rFonts w:asciiTheme="minorHAnsi" w:hAnsiTheme="minorHAnsi" w:cstheme="minorHAnsi"/>
          <w:b/>
          <w:bCs/>
          <w:i/>
          <w:iCs/>
          <w:sz w:val="18"/>
          <w:szCs w:val="18"/>
        </w:rPr>
      </w:pPr>
      <w:r w:rsidRPr="007C2F83">
        <w:rPr>
          <w:rFonts w:asciiTheme="minorHAnsi" w:hAnsiTheme="minorHAnsi" w:cstheme="minorHAnsi"/>
          <w:b/>
          <w:bCs/>
          <w:i/>
          <w:iCs/>
          <w:sz w:val="18"/>
          <w:szCs w:val="18"/>
        </w:rPr>
        <w:t xml:space="preserve">Kartu su pasiūlymu turi būti pateikti </w:t>
      </w:r>
      <w:r w:rsidR="00D769B3" w:rsidRPr="007C2F83">
        <w:rPr>
          <w:rFonts w:asciiTheme="minorHAnsi" w:hAnsiTheme="minorHAnsi" w:cstheme="minorHAnsi"/>
          <w:b/>
          <w:bCs/>
          <w:i/>
          <w:iCs/>
          <w:sz w:val="18"/>
          <w:szCs w:val="18"/>
        </w:rPr>
        <w:t>ū</w:t>
      </w:r>
      <w:r w:rsidRPr="007C2F83">
        <w:rPr>
          <w:rFonts w:asciiTheme="minorHAnsi" w:hAnsiTheme="minorHAnsi" w:cstheme="minorHAnsi"/>
          <w:b/>
          <w:bCs/>
          <w:i/>
          <w:iCs/>
          <w:sz w:val="18"/>
          <w:szCs w:val="18"/>
        </w:rPr>
        <w:t>kio subjektų, kurių pajėgumais remiamasi, užpildyti ir pasirašyti EBVPD.</w:t>
      </w:r>
    </w:p>
    <w:p w14:paraId="6C6E4F62" w14:textId="7E045B09"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7C2F83" w:rsidRDefault="00265992" w:rsidP="00357B91">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 xml:space="preserve">utartį, jam bus prieinami lentelėje nurodytų </w:t>
      </w:r>
      <w:r w:rsidR="00D769B3" w:rsidRPr="007C2F83">
        <w:rPr>
          <w:rFonts w:asciiTheme="minorHAnsi" w:hAnsiTheme="minorHAnsi" w:cstheme="minorHAnsi"/>
          <w:i/>
          <w:iCs/>
          <w:sz w:val="18"/>
          <w:szCs w:val="18"/>
        </w:rPr>
        <w:t>ū</w:t>
      </w:r>
      <w:r w:rsidRPr="007C2F83">
        <w:rPr>
          <w:rFonts w:asciiTheme="minorHAnsi" w:hAnsiTheme="minorHAnsi" w:cstheme="minorHAnsi"/>
          <w:i/>
          <w:iCs/>
          <w:sz w:val="18"/>
          <w:szCs w:val="18"/>
        </w:rPr>
        <w:t>kio subjektų pajėgumai.</w:t>
      </w:r>
    </w:p>
    <w:p w14:paraId="5BE56DBB" w14:textId="77777777" w:rsidR="00265992" w:rsidRPr="007C2F83" w:rsidRDefault="00265992" w:rsidP="00265992">
      <w:pPr>
        <w:jc w:val="both"/>
        <w:rPr>
          <w:rFonts w:asciiTheme="minorHAnsi" w:hAnsiTheme="minorHAnsi" w:cstheme="minorHAnsi"/>
          <w:iCs/>
          <w:sz w:val="22"/>
          <w:szCs w:val="22"/>
        </w:rPr>
      </w:pPr>
    </w:p>
    <w:p w14:paraId="7E73AFE9" w14:textId="5A06AA0F" w:rsidR="00265992" w:rsidRPr="007C2F83" w:rsidRDefault="00265992" w:rsidP="00265992">
      <w:pPr>
        <w:jc w:val="both"/>
        <w:rPr>
          <w:rFonts w:asciiTheme="minorHAnsi" w:hAnsiTheme="minorHAnsi" w:cstheme="minorHAnsi"/>
          <w:iCs/>
          <w:sz w:val="22"/>
          <w:szCs w:val="22"/>
        </w:rPr>
      </w:pPr>
      <w:r w:rsidRPr="007C2F83">
        <w:rPr>
          <w:rFonts w:asciiTheme="minorHAnsi" w:hAnsiTheme="minorHAnsi" w:cstheme="minorHAnsi"/>
          <w:iCs/>
          <w:sz w:val="22"/>
          <w:szCs w:val="22"/>
        </w:rPr>
        <w:t xml:space="preserve">2.2. Lentelėje nurodomi </w:t>
      </w:r>
      <w:r w:rsidR="00B74F37" w:rsidRPr="007C2F83">
        <w:rPr>
          <w:rFonts w:asciiTheme="minorHAnsi" w:hAnsiTheme="minorHAnsi" w:cstheme="minorHAnsi"/>
          <w:iCs/>
          <w:sz w:val="22"/>
          <w:szCs w:val="22"/>
        </w:rPr>
        <w:t>subtiekėjai</w:t>
      </w:r>
      <w:r w:rsidRPr="007C2F83">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7C2F83"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57AC2329"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7C2F83" w:rsidRDefault="00B74F37"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Subtiekėjo</w:t>
            </w:r>
            <w:r w:rsidR="00265992" w:rsidRPr="007C2F83">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7C2F83" w:rsidRDefault="00D94993"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7C2F83"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7C2F83" w:rsidRDefault="00265992" w:rsidP="00773A49">
            <w:pPr>
              <w:rPr>
                <w:rFonts w:asciiTheme="minorHAnsi" w:hAnsiTheme="minorHAnsi" w:cstheme="minorHAnsi"/>
                <w:sz w:val="22"/>
                <w:szCs w:val="22"/>
              </w:rPr>
            </w:pPr>
          </w:p>
        </w:tc>
      </w:tr>
      <w:tr w:rsidR="00265992" w:rsidRPr="007C2F83"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7C2F83" w:rsidRDefault="00265992" w:rsidP="00773A49">
            <w:pPr>
              <w:rPr>
                <w:rFonts w:asciiTheme="minorHAnsi" w:hAnsiTheme="minorHAnsi" w:cstheme="minorHAnsi"/>
                <w:sz w:val="22"/>
                <w:szCs w:val="22"/>
              </w:rPr>
            </w:pPr>
          </w:p>
        </w:tc>
      </w:tr>
    </w:tbl>
    <w:p w14:paraId="5AF8013F" w14:textId="77777777"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7C2F83" w:rsidRDefault="00265992" w:rsidP="00265992">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utartį, jam bus prieinami lentelėje nurodytų Ūkio subjektų pajėgumai.</w:t>
      </w:r>
    </w:p>
    <w:p w14:paraId="3061D2AE" w14:textId="77777777" w:rsidR="00083575" w:rsidRPr="007C2F83" w:rsidRDefault="00083575" w:rsidP="00AE5856">
      <w:pPr>
        <w:jc w:val="both"/>
        <w:rPr>
          <w:rFonts w:asciiTheme="minorHAnsi" w:hAnsiTheme="minorHAnsi" w:cstheme="minorHAnsi"/>
          <w:sz w:val="22"/>
          <w:szCs w:val="22"/>
        </w:rPr>
      </w:pPr>
    </w:p>
    <w:p w14:paraId="29FE2D5C" w14:textId="5E1CCADD" w:rsidR="003E5E4F" w:rsidRPr="007C2F83" w:rsidRDefault="003E5E4F" w:rsidP="003E5E4F">
      <w:pPr>
        <w:jc w:val="center"/>
        <w:rPr>
          <w:rFonts w:asciiTheme="minorHAnsi" w:hAnsiTheme="minorHAnsi" w:cstheme="minorHAnsi"/>
          <w:b/>
          <w:sz w:val="22"/>
          <w:szCs w:val="22"/>
        </w:rPr>
      </w:pPr>
      <w:bookmarkStart w:id="6" w:name="_Hlk8377959"/>
      <w:bookmarkStart w:id="7" w:name="_Hlk96519690"/>
      <w:r w:rsidRPr="007C2F83">
        <w:rPr>
          <w:rFonts w:asciiTheme="minorHAnsi" w:hAnsiTheme="minorHAnsi" w:cstheme="minorHAnsi"/>
          <w:b/>
          <w:sz w:val="22"/>
          <w:szCs w:val="22"/>
        </w:rPr>
        <w:t xml:space="preserve">3. PASIŪLYMO KAINA </w:t>
      </w:r>
    </w:p>
    <w:p w14:paraId="119F6DD5" w14:textId="2C454D49" w:rsidR="00B43797" w:rsidRPr="007C2F83" w:rsidRDefault="00B43797" w:rsidP="008B5102">
      <w:pPr>
        <w:jc w:val="both"/>
        <w:rPr>
          <w:rFonts w:asciiTheme="minorHAnsi" w:hAnsiTheme="minorHAnsi" w:cstheme="minorHAnsi"/>
          <w:b/>
          <w:sz w:val="22"/>
          <w:szCs w:val="22"/>
          <w:highlight w:val="yellow"/>
        </w:rPr>
      </w:pPr>
    </w:p>
    <w:bookmarkEnd w:id="6"/>
    <w:p w14:paraId="1A46E2C7" w14:textId="7646ED68" w:rsidR="00526922" w:rsidRPr="002C07EC" w:rsidRDefault="007C2F83" w:rsidP="008B5102">
      <w:pPr>
        <w:jc w:val="both"/>
        <w:rPr>
          <w:rFonts w:asciiTheme="minorHAnsi" w:hAnsiTheme="minorHAnsi" w:cstheme="minorHAnsi"/>
          <w:sz w:val="22"/>
          <w:szCs w:val="22"/>
        </w:rPr>
      </w:pPr>
      <w:r w:rsidRPr="002C07EC">
        <w:rPr>
          <w:rFonts w:asciiTheme="minorHAnsi" w:hAnsiTheme="minorHAnsi" w:cstheme="minorHAnsi"/>
          <w:sz w:val="22"/>
          <w:szCs w:val="22"/>
        </w:rPr>
        <w:t xml:space="preserve">3.1. Pasiūlymo kaina </w:t>
      </w:r>
      <w:r w:rsidR="00225B11">
        <w:rPr>
          <w:rFonts w:asciiTheme="minorHAnsi" w:hAnsiTheme="minorHAnsi" w:cstheme="minorHAnsi"/>
          <w:sz w:val="22"/>
          <w:szCs w:val="22"/>
        </w:rPr>
        <w:t xml:space="preserve">(C) </w:t>
      </w:r>
      <w:r w:rsidRPr="002C07EC">
        <w:rPr>
          <w:rFonts w:asciiTheme="minorHAnsi" w:hAnsiTheme="minorHAnsi" w:cstheme="minorHAnsi"/>
          <w:sz w:val="22"/>
          <w:szCs w:val="22"/>
        </w:rPr>
        <w:t xml:space="preserve">nurodoma eurais užpildant pateiktą </w:t>
      </w:r>
      <w:r w:rsidRPr="002C07EC">
        <w:rPr>
          <w:rFonts w:asciiTheme="minorHAnsi" w:hAnsiTheme="minorHAnsi" w:cstheme="minorHAnsi"/>
          <w:sz w:val="22"/>
          <w:szCs w:val="22"/>
          <w:u w:val="single"/>
        </w:rPr>
        <w:t>1 lentelę</w:t>
      </w:r>
      <w:r w:rsidRPr="002C07EC">
        <w:rPr>
          <w:rFonts w:asciiTheme="minorHAnsi" w:hAnsiTheme="minorHAnsi" w:cstheme="minorHAnsi"/>
          <w:sz w:val="22"/>
          <w:szCs w:val="22"/>
        </w:rPr>
        <w:t>. Tiekėjas turi pateikti pasiūlymą visai lentelėje nurodytai apimčiai, nestambinant jos plačiau ar neskaidant jos smulkiau.</w:t>
      </w:r>
    </w:p>
    <w:p w14:paraId="439EF2BD" w14:textId="70F141C1" w:rsidR="00BF7D39" w:rsidRDefault="00BF7D39" w:rsidP="00BF7D39">
      <w:pPr>
        <w:jc w:val="both"/>
        <w:rPr>
          <w:rFonts w:asciiTheme="minorHAnsi" w:hAnsiTheme="minorHAnsi" w:cstheme="minorHAnsi"/>
          <w:sz w:val="22"/>
          <w:szCs w:val="22"/>
        </w:rPr>
      </w:pPr>
      <w:r w:rsidRPr="002C07EC">
        <w:rPr>
          <w:rFonts w:asciiTheme="minorHAnsi" w:hAnsiTheme="minorHAnsi" w:cstheme="minorHAnsi"/>
          <w:sz w:val="22"/>
          <w:szCs w:val="22"/>
        </w:rPr>
        <w:t xml:space="preserve">3.2. Tiekėjas pasiūlymo formoje nurodo nuolaidą (%) Pirkimo dokumentuose nenurodytoms, tačiau pagal funkcinę paskirtį panašioms  prekėms procentais. Jei nuolaidos dydis nenurodomas, laikoma, kad prekės bus perkamos be nuolaidos. </w:t>
      </w:r>
    </w:p>
    <w:p w14:paraId="47B7C528" w14:textId="25AB13CE" w:rsidR="00225B11" w:rsidRPr="002C07EC" w:rsidRDefault="00225B11" w:rsidP="00225B11">
      <w:pPr>
        <w:jc w:val="right"/>
        <w:rPr>
          <w:rFonts w:asciiTheme="minorHAnsi" w:hAnsiTheme="minorHAnsi" w:cstheme="minorHAnsi"/>
          <w:sz w:val="22"/>
          <w:szCs w:val="22"/>
        </w:rPr>
      </w:pPr>
      <w:r>
        <w:rPr>
          <w:rFonts w:asciiTheme="minorHAnsi" w:hAnsiTheme="minorHAnsi" w:cstheme="minorHAnsi"/>
          <w:sz w:val="22"/>
          <w:szCs w:val="22"/>
        </w:rPr>
        <w:t>1 lentelė</w:t>
      </w:r>
    </w:p>
    <w:tbl>
      <w:tblPr>
        <w:tblW w:w="561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3"/>
        <w:gridCol w:w="4520"/>
        <w:gridCol w:w="1562"/>
        <w:gridCol w:w="1419"/>
        <w:gridCol w:w="1558"/>
        <w:gridCol w:w="1177"/>
      </w:tblGrid>
      <w:tr w:rsidR="00225B11" w:rsidRPr="002C07EC" w14:paraId="11105637" w14:textId="77777777" w:rsidTr="00225B11">
        <w:trPr>
          <w:gridAfter w:val="1"/>
          <w:wAfter w:w="544" w:type="pct"/>
          <w:trHeight w:hRule="exact" w:val="879"/>
        </w:trPr>
        <w:tc>
          <w:tcPr>
            <w:tcW w:w="269" w:type="pct"/>
            <w:vAlign w:val="center"/>
          </w:tcPr>
          <w:p w14:paraId="4A11F890" w14:textId="77777777" w:rsidR="00225B11" w:rsidRPr="002C07EC" w:rsidRDefault="00225B11" w:rsidP="00385FB1">
            <w:pPr>
              <w:autoSpaceDE w:val="0"/>
              <w:autoSpaceDN w:val="0"/>
              <w:adjustRightInd w:val="0"/>
              <w:jc w:val="center"/>
              <w:rPr>
                <w:rFonts w:asciiTheme="minorHAnsi" w:hAnsiTheme="minorHAnsi" w:cstheme="minorHAnsi"/>
                <w:b/>
                <w:bCs/>
                <w:sz w:val="22"/>
                <w:szCs w:val="22"/>
              </w:rPr>
            </w:pPr>
            <w:bookmarkStart w:id="8" w:name="_Hlk529348055"/>
            <w:bookmarkEnd w:id="7"/>
            <w:r w:rsidRPr="002C07EC">
              <w:rPr>
                <w:rFonts w:asciiTheme="minorHAnsi" w:hAnsiTheme="minorHAnsi" w:cstheme="minorHAnsi"/>
                <w:b/>
                <w:bCs/>
                <w:sz w:val="22"/>
                <w:szCs w:val="22"/>
              </w:rPr>
              <w:t>Eil. Nr.</w:t>
            </w:r>
          </w:p>
        </w:tc>
        <w:tc>
          <w:tcPr>
            <w:tcW w:w="2089" w:type="pct"/>
            <w:vAlign w:val="center"/>
          </w:tcPr>
          <w:p w14:paraId="05BDA79F" w14:textId="51181365" w:rsidR="00225B11" w:rsidRPr="002C07EC"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Prekės pavadinimas</w:t>
            </w:r>
          </w:p>
        </w:tc>
        <w:tc>
          <w:tcPr>
            <w:tcW w:w="722" w:type="pct"/>
            <w:vAlign w:val="center"/>
          </w:tcPr>
          <w:p w14:paraId="032219A1" w14:textId="5DE1F0EC" w:rsidR="00225B11" w:rsidRPr="002C07EC"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Kiekis</w:t>
            </w:r>
            <w:r>
              <w:rPr>
                <w:rFonts w:asciiTheme="minorHAnsi" w:hAnsiTheme="minorHAnsi" w:cstheme="minorHAnsi"/>
                <w:b/>
                <w:bCs/>
                <w:sz w:val="22"/>
                <w:szCs w:val="22"/>
              </w:rPr>
              <w:t>, vnt.</w:t>
            </w:r>
          </w:p>
        </w:tc>
        <w:tc>
          <w:tcPr>
            <w:tcW w:w="656" w:type="pct"/>
            <w:vAlign w:val="center"/>
          </w:tcPr>
          <w:p w14:paraId="7D7A36AB" w14:textId="77777777" w:rsidR="00225B11"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Vieneto kaina, Eur be PVM</w:t>
            </w:r>
          </w:p>
          <w:p w14:paraId="4E3DE285" w14:textId="473524D1" w:rsidR="00225B11" w:rsidRPr="002C07EC" w:rsidRDefault="00225B11" w:rsidP="00385FB1">
            <w:pPr>
              <w:autoSpaceDE w:val="0"/>
              <w:autoSpaceDN w:val="0"/>
              <w:adjustRightInd w:val="0"/>
              <w:jc w:val="center"/>
              <w:rPr>
                <w:rFonts w:asciiTheme="minorHAnsi" w:hAnsiTheme="minorHAnsi" w:cstheme="minorHAnsi"/>
                <w:b/>
                <w:bCs/>
                <w:sz w:val="22"/>
                <w:szCs w:val="22"/>
              </w:rPr>
            </w:pPr>
          </w:p>
        </w:tc>
        <w:tc>
          <w:tcPr>
            <w:tcW w:w="720" w:type="pct"/>
            <w:vAlign w:val="center"/>
          </w:tcPr>
          <w:p w14:paraId="3727E887" w14:textId="5CD23F2A" w:rsidR="00225B11" w:rsidRPr="002C07EC"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Viso kiekio kaina, Eur be PVM</w:t>
            </w:r>
            <w:r>
              <w:rPr>
                <w:rFonts w:asciiTheme="minorHAnsi" w:hAnsiTheme="minorHAnsi" w:cstheme="minorHAnsi"/>
                <w:b/>
                <w:bCs/>
                <w:sz w:val="22"/>
                <w:szCs w:val="22"/>
              </w:rPr>
              <w:t xml:space="preserve"> </w:t>
            </w:r>
          </w:p>
        </w:tc>
      </w:tr>
      <w:tr w:rsidR="00225B11" w:rsidRPr="002C07EC" w14:paraId="041C83A2" w14:textId="77777777" w:rsidTr="00225B11">
        <w:trPr>
          <w:gridAfter w:val="1"/>
          <w:wAfter w:w="544" w:type="pct"/>
          <w:trHeight w:hRule="exact" w:val="308"/>
        </w:trPr>
        <w:tc>
          <w:tcPr>
            <w:tcW w:w="269" w:type="pct"/>
          </w:tcPr>
          <w:p w14:paraId="075491E5" w14:textId="20817517" w:rsidR="00225B11" w:rsidRPr="002C07EC" w:rsidRDefault="00225B11"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1.</w:t>
            </w:r>
          </w:p>
        </w:tc>
        <w:tc>
          <w:tcPr>
            <w:tcW w:w="2089" w:type="pct"/>
          </w:tcPr>
          <w:p w14:paraId="579E83C3" w14:textId="74F5CB1C" w:rsidR="00225B11" w:rsidRPr="00225B11" w:rsidRDefault="00225B11" w:rsidP="00225B11">
            <w:pPr>
              <w:autoSpaceDE w:val="0"/>
              <w:autoSpaceDN w:val="0"/>
              <w:adjustRightInd w:val="0"/>
              <w:rPr>
                <w:rFonts w:ascii="Calibri" w:hAnsi="Calibri" w:cs="Calibri"/>
                <w:sz w:val="22"/>
                <w:szCs w:val="22"/>
              </w:rPr>
            </w:pPr>
            <w:r w:rsidRPr="00225B11">
              <w:rPr>
                <w:rFonts w:ascii="Calibri" w:hAnsi="Calibri" w:cs="Calibri"/>
                <w:sz w:val="22"/>
                <w:szCs w:val="22"/>
              </w:rPr>
              <w:t>Juoda kava, espresso kava</w:t>
            </w:r>
          </w:p>
        </w:tc>
        <w:tc>
          <w:tcPr>
            <w:tcW w:w="722" w:type="pct"/>
            <w:vAlign w:val="center"/>
          </w:tcPr>
          <w:p w14:paraId="7731BE48" w14:textId="5665AB7E" w:rsidR="00225B11" w:rsidRPr="00225B11" w:rsidRDefault="00C0555B"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198000</w:t>
            </w:r>
            <w:r w:rsidR="00225B11" w:rsidRPr="00225B11">
              <w:rPr>
                <w:rFonts w:asciiTheme="minorHAnsi" w:hAnsiTheme="minorHAnsi" w:cstheme="minorHAnsi"/>
                <w:sz w:val="22"/>
                <w:szCs w:val="22"/>
              </w:rPr>
              <w:t>**</w:t>
            </w:r>
          </w:p>
        </w:tc>
        <w:tc>
          <w:tcPr>
            <w:tcW w:w="656" w:type="pct"/>
            <w:vAlign w:val="center"/>
          </w:tcPr>
          <w:p w14:paraId="4A5DC651"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0A8DFC80"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r>
      <w:tr w:rsidR="00225B11" w:rsidRPr="002C07EC" w14:paraId="02AE1392" w14:textId="77777777" w:rsidTr="00225B11">
        <w:trPr>
          <w:gridAfter w:val="1"/>
          <w:wAfter w:w="544" w:type="pct"/>
          <w:trHeight w:hRule="exact" w:val="567"/>
        </w:trPr>
        <w:tc>
          <w:tcPr>
            <w:tcW w:w="269" w:type="pct"/>
          </w:tcPr>
          <w:p w14:paraId="5028310F" w14:textId="3D931CC1" w:rsidR="00225B11" w:rsidRPr="002C07EC" w:rsidRDefault="00225B11"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2.</w:t>
            </w:r>
          </w:p>
        </w:tc>
        <w:tc>
          <w:tcPr>
            <w:tcW w:w="2089" w:type="pct"/>
          </w:tcPr>
          <w:p w14:paraId="5955C76C" w14:textId="30E1FBC2" w:rsidR="00225B11" w:rsidRPr="00225B11" w:rsidRDefault="00225B11" w:rsidP="00225B11">
            <w:pPr>
              <w:autoSpaceDE w:val="0"/>
              <w:autoSpaceDN w:val="0"/>
              <w:adjustRightInd w:val="0"/>
              <w:rPr>
                <w:rFonts w:ascii="Calibri" w:hAnsi="Calibri" w:cs="Calibri"/>
                <w:sz w:val="22"/>
                <w:szCs w:val="22"/>
              </w:rPr>
            </w:pPr>
            <w:r w:rsidRPr="00225B11">
              <w:rPr>
                <w:rFonts w:ascii="Calibri" w:hAnsi="Calibri" w:cs="Calibri"/>
                <w:sz w:val="22"/>
                <w:szCs w:val="22"/>
              </w:rPr>
              <w:t>Kava su priedais (kava su pienu, latte, cappuccino ir kita)</w:t>
            </w:r>
          </w:p>
        </w:tc>
        <w:tc>
          <w:tcPr>
            <w:tcW w:w="722" w:type="pct"/>
            <w:vAlign w:val="center"/>
          </w:tcPr>
          <w:p w14:paraId="4AD0642F" w14:textId="2FE7DF0E" w:rsidR="00225B11" w:rsidRPr="00294E08" w:rsidRDefault="00294E08" w:rsidP="007C2F83">
            <w:pPr>
              <w:autoSpaceDE w:val="0"/>
              <w:autoSpaceDN w:val="0"/>
              <w:adjustRightInd w:val="0"/>
              <w:jc w:val="center"/>
              <w:rPr>
                <w:rFonts w:asciiTheme="minorHAnsi" w:hAnsiTheme="minorHAnsi" w:cstheme="minorHAnsi"/>
                <w:sz w:val="22"/>
                <w:szCs w:val="22"/>
              </w:rPr>
            </w:pPr>
            <w:r w:rsidRPr="00294E08">
              <w:rPr>
                <w:rFonts w:asciiTheme="minorHAnsi" w:hAnsiTheme="minorHAnsi" w:cstheme="minorHAnsi"/>
                <w:sz w:val="22"/>
                <w:szCs w:val="22"/>
              </w:rPr>
              <w:t>11200</w:t>
            </w:r>
            <w:r w:rsidR="00225B11" w:rsidRPr="00294E08">
              <w:rPr>
                <w:rFonts w:asciiTheme="minorHAnsi" w:hAnsiTheme="minorHAnsi" w:cstheme="minorHAnsi"/>
                <w:sz w:val="22"/>
                <w:szCs w:val="22"/>
              </w:rPr>
              <w:t>**</w:t>
            </w:r>
          </w:p>
        </w:tc>
        <w:tc>
          <w:tcPr>
            <w:tcW w:w="656" w:type="pct"/>
            <w:vAlign w:val="center"/>
          </w:tcPr>
          <w:p w14:paraId="37A032C5"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17C8854A"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r>
      <w:tr w:rsidR="008E3077" w:rsidRPr="002C07EC" w14:paraId="1D5E9EBF" w14:textId="77777777" w:rsidTr="00392197">
        <w:trPr>
          <w:gridAfter w:val="1"/>
          <w:wAfter w:w="544" w:type="pct"/>
          <w:trHeight w:hRule="exact" w:val="283"/>
        </w:trPr>
        <w:tc>
          <w:tcPr>
            <w:tcW w:w="269" w:type="pct"/>
          </w:tcPr>
          <w:p w14:paraId="324243CF" w14:textId="0EE910B1" w:rsidR="008E3077" w:rsidRPr="002C07EC" w:rsidRDefault="008E3077"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3.</w:t>
            </w:r>
          </w:p>
        </w:tc>
        <w:tc>
          <w:tcPr>
            <w:tcW w:w="2089" w:type="pct"/>
          </w:tcPr>
          <w:p w14:paraId="33302661" w14:textId="594A8823" w:rsidR="008E3077" w:rsidRPr="008E3077" w:rsidRDefault="008E3077" w:rsidP="00225B11">
            <w:pPr>
              <w:autoSpaceDE w:val="0"/>
              <w:autoSpaceDN w:val="0"/>
              <w:adjustRightInd w:val="0"/>
              <w:rPr>
                <w:rFonts w:ascii="Calibri" w:hAnsi="Calibri" w:cs="Calibri"/>
                <w:sz w:val="22"/>
                <w:szCs w:val="22"/>
              </w:rPr>
            </w:pPr>
            <w:r>
              <w:rPr>
                <w:rFonts w:ascii="Calibri" w:hAnsi="Calibri" w:cs="Calibri"/>
                <w:sz w:val="22"/>
                <w:szCs w:val="22"/>
              </w:rPr>
              <w:t>Arbata</w:t>
            </w:r>
          </w:p>
        </w:tc>
        <w:tc>
          <w:tcPr>
            <w:tcW w:w="722" w:type="pct"/>
            <w:vAlign w:val="center"/>
          </w:tcPr>
          <w:p w14:paraId="593D2A55" w14:textId="52928F8F" w:rsidR="008E3077" w:rsidRPr="00294E08" w:rsidRDefault="00294E08" w:rsidP="007C2F83">
            <w:pPr>
              <w:autoSpaceDE w:val="0"/>
              <w:autoSpaceDN w:val="0"/>
              <w:adjustRightInd w:val="0"/>
              <w:jc w:val="center"/>
              <w:rPr>
                <w:rFonts w:asciiTheme="minorHAnsi" w:hAnsiTheme="minorHAnsi" w:cstheme="minorHAnsi"/>
                <w:sz w:val="22"/>
                <w:szCs w:val="22"/>
              </w:rPr>
            </w:pPr>
            <w:r w:rsidRPr="00294E08">
              <w:rPr>
                <w:rFonts w:asciiTheme="minorHAnsi" w:hAnsiTheme="minorHAnsi" w:cstheme="minorHAnsi"/>
                <w:sz w:val="22"/>
                <w:szCs w:val="22"/>
              </w:rPr>
              <w:t>4800</w:t>
            </w:r>
            <w:r w:rsidR="009365FF" w:rsidRPr="00294E08">
              <w:rPr>
                <w:rFonts w:asciiTheme="minorHAnsi" w:hAnsiTheme="minorHAnsi" w:cstheme="minorHAnsi"/>
                <w:sz w:val="22"/>
                <w:szCs w:val="22"/>
              </w:rPr>
              <w:t>**</w:t>
            </w:r>
          </w:p>
        </w:tc>
        <w:tc>
          <w:tcPr>
            <w:tcW w:w="656" w:type="pct"/>
            <w:vAlign w:val="center"/>
          </w:tcPr>
          <w:p w14:paraId="1A8DE994" w14:textId="77777777" w:rsidR="008E3077" w:rsidRPr="002C07EC" w:rsidRDefault="008E3077"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51469F6B" w14:textId="77777777" w:rsidR="008E3077" w:rsidRPr="002C07EC" w:rsidRDefault="008E3077" w:rsidP="007C2F83">
            <w:pPr>
              <w:autoSpaceDE w:val="0"/>
              <w:autoSpaceDN w:val="0"/>
              <w:adjustRightInd w:val="0"/>
              <w:jc w:val="center"/>
              <w:rPr>
                <w:rFonts w:asciiTheme="minorHAnsi" w:hAnsiTheme="minorHAnsi" w:cstheme="minorHAnsi"/>
                <w:sz w:val="22"/>
                <w:szCs w:val="22"/>
              </w:rPr>
            </w:pPr>
          </w:p>
        </w:tc>
      </w:tr>
      <w:tr w:rsidR="00225B11" w:rsidRPr="002C07EC" w14:paraId="3173DE4C" w14:textId="77777777" w:rsidTr="00225B11">
        <w:trPr>
          <w:gridAfter w:val="1"/>
          <w:wAfter w:w="544" w:type="pct"/>
          <w:trHeight w:hRule="exact" w:val="283"/>
        </w:trPr>
        <w:tc>
          <w:tcPr>
            <w:tcW w:w="269" w:type="pct"/>
          </w:tcPr>
          <w:p w14:paraId="75229BA0" w14:textId="0029AEEB" w:rsidR="00225B11" w:rsidRPr="002C07EC" w:rsidRDefault="008E3077"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4</w:t>
            </w:r>
            <w:r w:rsidR="00225B11">
              <w:rPr>
                <w:rFonts w:asciiTheme="minorHAnsi" w:hAnsiTheme="minorHAnsi" w:cstheme="minorHAnsi"/>
                <w:sz w:val="22"/>
                <w:szCs w:val="22"/>
              </w:rPr>
              <w:t>.</w:t>
            </w:r>
          </w:p>
        </w:tc>
        <w:tc>
          <w:tcPr>
            <w:tcW w:w="2089" w:type="pct"/>
          </w:tcPr>
          <w:p w14:paraId="4BB93F23" w14:textId="51E5D71F" w:rsidR="00225B11" w:rsidRPr="00225B11" w:rsidRDefault="00225B11" w:rsidP="00225B11">
            <w:pPr>
              <w:autoSpaceDE w:val="0"/>
              <w:autoSpaceDN w:val="0"/>
              <w:adjustRightInd w:val="0"/>
              <w:rPr>
                <w:rFonts w:ascii="Calibri" w:hAnsi="Calibri" w:cs="Calibri"/>
                <w:sz w:val="22"/>
                <w:szCs w:val="22"/>
              </w:rPr>
            </w:pPr>
            <w:r w:rsidRPr="00225B11">
              <w:rPr>
                <w:rFonts w:ascii="Calibri" w:hAnsi="Calibri" w:cs="Calibri"/>
                <w:sz w:val="22"/>
                <w:szCs w:val="22"/>
              </w:rPr>
              <w:t>Sultinys</w:t>
            </w:r>
          </w:p>
        </w:tc>
        <w:tc>
          <w:tcPr>
            <w:tcW w:w="722" w:type="pct"/>
            <w:vAlign w:val="center"/>
          </w:tcPr>
          <w:p w14:paraId="1CB7FEDA" w14:textId="5C560EB0" w:rsidR="00225B11" w:rsidRPr="00225B11" w:rsidRDefault="00C0555B"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38740</w:t>
            </w:r>
            <w:r w:rsidR="00225B11" w:rsidRPr="00225B11">
              <w:rPr>
                <w:rFonts w:asciiTheme="minorHAnsi" w:hAnsiTheme="minorHAnsi" w:cstheme="minorHAnsi"/>
                <w:sz w:val="22"/>
                <w:szCs w:val="22"/>
              </w:rPr>
              <w:t>**</w:t>
            </w:r>
          </w:p>
        </w:tc>
        <w:tc>
          <w:tcPr>
            <w:tcW w:w="656" w:type="pct"/>
            <w:vAlign w:val="center"/>
          </w:tcPr>
          <w:p w14:paraId="59B8C291"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200D188F"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r>
      <w:tr w:rsidR="007C2F83" w:rsidRPr="002C07EC" w14:paraId="1F9A313C" w14:textId="77777777" w:rsidTr="007C2F83">
        <w:tc>
          <w:tcPr>
            <w:tcW w:w="3736" w:type="pct"/>
            <w:gridSpan w:val="4"/>
          </w:tcPr>
          <w:p w14:paraId="26CB225D" w14:textId="2352274F"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BE PVM:</w:t>
            </w:r>
          </w:p>
        </w:tc>
        <w:tc>
          <w:tcPr>
            <w:tcW w:w="720" w:type="pct"/>
          </w:tcPr>
          <w:p w14:paraId="59F205A7"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val="restart"/>
            <w:tcBorders>
              <w:top w:val="nil"/>
            </w:tcBorders>
          </w:tcPr>
          <w:p w14:paraId="332088F4" w14:textId="77777777" w:rsidR="007C2F83" w:rsidRPr="002C07EC" w:rsidRDefault="007C2F83" w:rsidP="00385FB1">
            <w:pPr>
              <w:jc w:val="center"/>
              <w:rPr>
                <w:rFonts w:asciiTheme="minorHAnsi" w:hAnsiTheme="minorHAnsi" w:cstheme="minorHAnsi"/>
                <w:sz w:val="22"/>
                <w:szCs w:val="22"/>
                <w:highlight w:val="yellow"/>
              </w:rPr>
            </w:pPr>
          </w:p>
          <w:p w14:paraId="34CFB687" w14:textId="77777777" w:rsidR="00BF7D39" w:rsidRPr="002C07EC" w:rsidRDefault="00BF7D39" w:rsidP="00385FB1">
            <w:pPr>
              <w:jc w:val="center"/>
              <w:rPr>
                <w:rFonts w:asciiTheme="minorHAnsi" w:hAnsiTheme="minorHAnsi" w:cstheme="minorHAnsi"/>
                <w:sz w:val="22"/>
                <w:szCs w:val="22"/>
                <w:highlight w:val="yellow"/>
              </w:rPr>
            </w:pPr>
          </w:p>
        </w:tc>
      </w:tr>
      <w:tr w:rsidR="007C2F83" w:rsidRPr="002C07EC" w14:paraId="0993B22F" w14:textId="77777777" w:rsidTr="007C2F83">
        <w:tc>
          <w:tcPr>
            <w:tcW w:w="3736" w:type="pct"/>
            <w:gridSpan w:val="4"/>
          </w:tcPr>
          <w:p w14:paraId="640840B9" w14:textId="77777777" w:rsidR="007C2F83" w:rsidRPr="002C07EC" w:rsidRDefault="007C2F83" w:rsidP="00385FB1">
            <w:pPr>
              <w:jc w:val="right"/>
              <w:rPr>
                <w:rFonts w:asciiTheme="minorHAnsi" w:hAnsiTheme="minorHAnsi" w:cstheme="minorHAnsi"/>
                <w:sz w:val="22"/>
                <w:szCs w:val="22"/>
              </w:rPr>
            </w:pPr>
            <w:bookmarkStart w:id="9" w:name="_Hlk96520922"/>
            <w:r w:rsidRPr="002C07EC">
              <w:rPr>
                <w:rFonts w:asciiTheme="minorHAnsi" w:hAnsiTheme="minorHAnsi" w:cstheme="minorHAnsi"/>
                <w:bCs/>
                <w:sz w:val="22"/>
                <w:szCs w:val="22"/>
              </w:rPr>
              <w:t>PVM*:</w:t>
            </w:r>
          </w:p>
        </w:tc>
        <w:tc>
          <w:tcPr>
            <w:tcW w:w="720" w:type="pct"/>
          </w:tcPr>
          <w:p w14:paraId="2BA7E5A1"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tcBorders>
              <w:top w:val="nil"/>
            </w:tcBorders>
          </w:tcPr>
          <w:p w14:paraId="632124F5" w14:textId="77777777" w:rsidR="007C2F83" w:rsidRPr="002C07EC" w:rsidRDefault="007C2F83" w:rsidP="00385FB1">
            <w:pPr>
              <w:jc w:val="center"/>
              <w:rPr>
                <w:rFonts w:asciiTheme="minorHAnsi" w:hAnsiTheme="minorHAnsi" w:cstheme="minorHAnsi"/>
                <w:sz w:val="22"/>
                <w:szCs w:val="22"/>
                <w:highlight w:val="yellow"/>
              </w:rPr>
            </w:pPr>
          </w:p>
        </w:tc>
      </w:tr>
      <w:tr w:rsidR="007C2F83" w:rsidRPr="002C07EC" w14:paraId="65772E9D" w14:textId="77777777" w:rsidTr="007C2F83">
        <w:tc>
          <w:tcPr>
            <w:tcW w:w="3736" w:type="pct"/>
            <w:gridSpan w:val="4"/>
            <w:tcBorders>
              <w:top w:val="single" w:sz="4" w:space="0" w:color="auto"/>
              <w:left w:val="single" w:sz="4" w:space="0" w:color="auto"/>
              <w:bottom w:val="single" w:sz="4" w:space="0" w:color="auto"/>
            </w:tcBorders>
          </w:tcPr>
          <w:p w14:paraId="3D921302" w14:textId="77777777"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SU PVM:</w:t>
            </w:r>
          </w:p>
        </w:tc>
        <w:tc>
          <w:tcPr>
            <w:tcW w:w="720" w:type="pct"/>
            <w:tcBorders>
              <w:top w:val="single" w:sz="4" w:space="0" w:color="auto"/>
              <w:left w:val="single" w:sz="4" w:space="0" w:color="auto"/>
              <w:bottom w:val="single" w:sz="4" w:space="0" w:color="auto"/>
            </w:tcBorders>
          </w:tcPr>
          <w:p w14:paraId="27EFF7EA" w14:textId="77777777" w:rsidR="007C2F83" w:rsidRPr="002C07EC" w:rsidRDefault="007C2F83" w:rsidP="00385FB1">
            <w:pPr>
              <w:jc w:val="center"/>
              <w:rPr>
                <w:rFonts w:asciiTheme="minorHAnsi" w:hAnsiTheme="minorHAnsi" w:cstheme="minorHAnsi"/>
                <w:b/>
                <w:bCs/>
                <w:sz w:val="22"/>
                <w:szCs w:val="22"/>
              </w:rPr>
            </w:pPr>
          </w:p>
        </w:tc>
        <w:tc>
          <w:tcPr>
            <w:tcW w:w="544" w:type="pct"/>
            <w:vMerge/>
            <w:tcBorders>
              <w:top w:val="nil"/>
              <w:bottom w:val="nil"/>
            </w:tcBorders>
          </w:tcPr>
          <w:p w14:paraId="3C06A1BA" w14:textId="77777777" w:rsidR="007C2F83" w:rsidRPr="002C07EC" w:rsidRDefault="007C2F83" w:rsidP="00385FB1">
            <w:pPr>
              <w:jc w:val="center"/>
              <w:rPr>
                <w:rFonts w:asciiTheme="minorHAnsi" w:hAnsiTheme="minorHAnsi" w:cstheme="minorHAnsi"/>
                <w:sz w:val="22"/>
                <w:szCs w:val="22"/>
              </w:rPr>
            </w:pPr>
          </w:p>
        </w:tc>
      </w:tr>
      <w:tr w:rsidR="00BF7D39" w:rsidRPr="002C07EC" w14:paraId="6C54AD17" w14:textId="77777777" w:rsidTr="00BF7D39">
        <w:tc>
          <w:tcPr>
            <w:tcW w:w="3736" w:type="pct"/>
            <w:gridSpan w:val="4"/>
            <w:tcBorders>
              <w:top w:val="single" w:sz="4" w:space="0" w:color="auto"/>
              <w:left w:val="single" w:sz="4" w:space="0" w:color="auto"/>
              <w:bottom w:val="single" w:sz="4" w:space="0" w:color="auto"/>
            </w:tcBorders>
          </w:tcPr>
          <w:p w14:paraId="36AD7D46" w14:textId="1396C212" w:rsidR="00BF7D39" w:rsidRPr="002C07EC" w:rsidRDefault="00BF7D39" w:rsidP="00BF7D39">
            <w:pPr>
              <w:jc w:val="right"/>
              <w:rPr>
                <w:rFonts w:asciiTheme="minorHAnsi" w:hAnsiTheme="minorHAnsi" w:cstheme="minorHAnsi"/>
                <w:bCs/>
                <w:sz w:val="22"/>
                <w:szCs w:val="22"/>
              </w:rPr>
            </w:pPr>
            <w:r w:rsidRPr="002C07EC">
              <w:rPr>
                <w:rFonts w:asciiTheme="minorHAnsi" w:hAnsiTheme="minorHAnsi" w:cstheme="minorHAnsi"/>
                <w:bCs/>
                <w:sz w:val="22"/>
                <w:szCs w:val="22"/>
              </w:rPr>
              <w:t>Pirkimo dokumentuose nenurodytoms, tačiau pagal funkcinę paskirtį panašioms prekėms bus taikoma fiksuoto dydžio nuolaida visą sutarties galiojimo laikotarpį (nurodomi procentai):</w:t>
            </w:r>
            <w:r w:rsidRPr="002C07EC">
              <w:rPr>
                <w:rFonts w:asciiTheme="minorHAnsi" w:hAnsiTheme="minorHAnsi" w:cstheme="minorHAnsi"/>
                <w:bCs/>
                <w:sz w:val="22"/>
                <w:szCs w:val="22"/>
              </w:rPr>
              <w:tab/>
            </w:r>
          </w:p>
        </w:tc>
        <w:tc>
          <w:tcPr>
            <w:tcW w:w="720" w:type="pct"/>
            <w:tcBorders>
              <w:top w:val="single" w:sz="4" w:space="0" w:color="auto"/>
              <w:left w:val="single" w:sz="4" w:space="0" w:color="auto"/>
              <w:bottom w:val="single" w:sz="4" w:space="0" w:color="auto"/>
            </w:tcBorders>
            <w:vAlign w:val="center"/>
          </w:tcPr>
          <w:p w14:paraId="38ABB8B4" w14:textId="77777777" w:rsidR="00BF7D39" w:rsidRPr="002C07EC" w:rsidRDefault="00BF7D39" w:rsidP="00385FB1">
            <w:pPr>
              <w:jc w:val="center"/>
              <w:rPr>
                <w:rFonts w:asciiTheme="minorHAnsi" w:hAnsiTheme="minorHAnsi" w:cstheme="minorHAnsi"/>
                <w:b/>
                <w:bCs/>
                <w:sz w:val="22"/>
                <w:szCs w:val="22"/>
              </w:rPr>
            </w:pPr>
          </w:p>
        </w:tc>
        <w:tc>
          <w:tcPr>
            <w:tcW w:w="544" w:type="pct"/>
            <w:tcBorders>
              <w:top w:val="nil"/>
              <w:bottom w:val="nil"/>
            </w:tcBorders>
          </w:tcPr>
          <w:p w14:paraId="2ED995CD" w14:textId="77777777" w:rsidR="00BF7D39" w:rsidRPr="002C07EC" w:rsidRDefault="00BF7D39" w:rsidP="00385FB1">
            <w:pPr>
              <w:jc w:val="center"/>
              <w:rPr>
                <w:rFonts w:asciiTheme="minorHAnsi" w:hAnsiTheme="minorHAnsi" w:cstheme="minorHAnsi"/>
                <w:sz w:val="22"/>
                <w:szCs w:val="22"/>
              </w:rPr>
            </w:pPr>
          </w:p>
        </w:tc>
      </w:tr>
      <w:bookmarkEnd w:id="8"/>
      <w:bookmarkEnd w:id="9"/>
    </w:tbl>
    <w:p w14:paraId="7697D4D0" w14:textId="77777777" w:rsidR="007C2F83" w:rsidRPr="0086121E" w:rsidRDefault="007C2F83" w:rsidP="00AE5856">
      <w:pPr>
        <w:jc w:val="both"/>
        <w:rPr>
          <w:rFonts w:asciiTheme="minorHAnsi" w:hAnsiTheme="minorHAnsi" w:cstheme="minorHAnsi"/>
          <w:color w:val="4472C4" w:themeColor="accent5"/>
          <w:sz w:val="22"/>
          <w:szCs w:val="22"/>
          <w:highlight w:val="yellow"/>
        </w:rPr>
      </w:pPr>
    </w:p>
    <w:p w14:paraId="6D452643" w14:textId="48F0B7F9" w:rsidR="007C2F83" w:rsidRPr="00AA3D31" w:rsidRDefault="007C2F83" w:rsidP="007C2F83">
      <w:pPr>
        <w:rPr>
          <w:rFonts w:asciiTheme="minorHAnsi" w:hAnsiTheme="minorHAnsi" w:cstheme="minorHAnsi"/>
          <w:sz w:val="20"/>
          <w:szCs w:val="20"/>
        </w:rPr>
      </w:pPr>
      <w:r w:rsidRPr="00AA3D31">
        <w:rPr>
          <w:rFonts w:asciiTheme="minorHAnsi" w:hAnsiTheme="minorHAnsi" w:cstheme="minorHAnsi"/>
          <w:i/>
          <w:iCs/>
          <w:sz w:val="20"/>
          <w:szCs w:val="20"/>
        </w:rPr>
        <w:lastRenderedPageBreak/>
        <w:t xml:space="preserve">*Tais atvejais, kai pagal galiojančius teisės aktus tiekėjui nereikia mokėti PVM, jis nepildo lentelės skilčių kur nurodyta PVM ar pasiūlymo kaina su PVM ir nurodo priežastis, dėl kurių PVM nemoka. </w:t>
      </w:r>
      <w:r w:rsidRPr="00AA3D31">
        <w:rPr>
          <w:rFonts w:asciiTheme="minorHAnsi" w:eastAsia="Calibri" w:hAnsiTheme="minorHAnsi" w:cstheme="minorHAnsi"/>
          <w:i/>
          <w:iCs/>
          <w:sz w:val="20"/>
          <w:szCs w:val="20"/>
        </w:rPr>
        <w:t xml:space="preserve">Pagalbinę informaciją, kaip turėtų būti vertinami tiekėjų pasiūlymai, kai  perkančioji organizacija yra PVM mokėtoja ir (ar) tiekėjams taikomi skirtingi </w:t>
      </w:r>
      <w:r w:rsidRPr="00AA3D31">
        <w:rPr>
          <w:rFonts w:asciiTheme="minorHAnsi" w:hAnsiTheme="minorHAnsi" w:cstheme="minorHAnsi"/>
          <w:i/>
          <w:iCs/>
          <w:sz w:val="20"/>
          <w:szCs w:val="20"/>
        </w:rPr>
        <w:t xml:space="preserve">Lietuvos Respublikos pridėtinės vertės mokesčio įstatymo reikalavimai, rasite </w:t>
      </w:r>
      <w:hyperlink r:id="rId8" w:history="1">
        <w:r w:rsidRPr="00AA3D31">
          <w:rPr>
            <w:rFonts w:asciiTheme="minorHAnsi" w:hAnsiTheme="minorHAnsi" w:cstheme="minorHAnsi"/>
            <w:i/>
            <w:iCs/>
            <w:color w:val="0070C0"/>
            <w:sz w:val="20"/>
            <w:szCs w:val="20"/>
            <w:u w:val="single"/>
          </w:rPr>
          <w:t>ČIA</w:t>
        </w:r>
      </w:hyperlink>
      <w:r w:rsidRPr="00AA3D31">
        <w:rPr>
          <w:rFonts w:asciiTheme="minorHAnsi" w:hAnsiTheme="minorHAnsi" w:cstheme="minorHAnsi"/>
          <w:i/>
          <w:iCs/>
          <w:sz w:val="20"/>
          <w:szCs w:val="20"/>
        </w:rPr>
        <w:t>.</w:t>
      </w:r>
    </w:p>
    <w:p w14:paraId="02E0C80F" w14:textId="77777777" w:rsidR="007C2F83" w:rsidRPr="00AA3D31" w:rsidRDefault="007C2F83" w:rsidP="0086121E">
      <w:pPr>
        <w:spacing w:after="120"/>
        <w:jc w:val="both"/>
        <w:rPr>
          <w:rFonts w:asciiTheme="minorHAnsi" w:hAnsiTheme="minorHAnsi" w:cstheme="minorHAnsi"/>
          <w:sz w:val="20"/>
          <w:szCs w:val="20"/>
        </w:rPr>
      </w:pPr>
      <w:r w:rsidRPr="00AA3D31">
        <w:rPr>
          <w:rFonts w:asciiTheme="minorHAnsi" w:hAnsiTheme="minorHAnsi" w:cstheme="minorHAnsi"/>
          <w:i/>
          <w:iCs/>
          <w:sz w:val="20"/>
          <w:szCs w:val="20"/>
        </w:rPr>
        <w:t xml:space="preserve">Kaina (įkainis) 1 mato vnt., pasiūlymo kaina pateikiama, nurodant </w:t>
      </w:r>
      <w:r w:rsidRPr="00AA3D31">
        <w:rPr>
          <w:rFonts w:asciiTheme="minorHAnsi" w:eastAsia="Calibri" w:hAnsiTheme="minorHAnsi" w:cstheme="minorHAnsi"/>
          <w:i/>
          <w:iCs/>
          <w:sz w:val="20"/>
          <w:szCs w:val="20"/>
        </w:rPr>
        <w:t>2 (du)</w:t>
      </w:r>
      <w:r w:rsidRPr="00AA3D31">
        <w:rPr>
          <w:rFonts w:asciiTheme="minorHAnsi" w:hAnsiTheme="minorHAnsi" w:cstheme="minorHAnsi"/>
          <w:i/>
          <w:iCs/>
          <w:sz w:val="20"/>
          <w:szCs w:val="20"/>
        </w:rPr>
        <w:t xml:space="preserve"> skaičius po kablelio</w:t>
      </w:r>
      <w:r w:rsidRPr="00AA3D31">
        <w:rPr>
          <w:rFonts w:asciiTheme="minorHAnsi" w:hAnsiTheme="minorHAnsi" w:cstheme="minorHAnsi"/>
          <w:sz w:val="20"/>
          <w:szCs w:val="20"/>
        </w:rPr>
        <w:t>.</w:t>
      </w:r>
    </w:p>
    <w:p w14:paraId="04679CE1" w14:textId="77777777" w:rsidR="007C2F83" w:rsidRPr="00AA3D31" w:rsidRDefault="007C2F83" w:rsidP="007C2F83">
      <w:pPr>
        <w:pStyle w:val="ListParagraph"/>
        <w:tabs>
          <w:tab w:val="left" w:pos="567"/>
        </w:tabs>
        <w:ind w:left="0"/>
        <w:jc w:val="both"/>
        <w:rPr>
          <w:rFonts w:asciiTheme="minorHAnsi" w:hAnsiTheme="minorHAnsi" w:cstheme="minorHAnsi"/>
          <w:i/>
          <w:sz w:val="20"/>
          <w:szCs w:val="20"/>
        </w:rPr>
      </w:pPr>
      <w:r w:rsidRPr="00AA3D31">
        <w:rPr>
          <w:rFonts w:asciiTheme="minorHAnsi" w:hAnsiTheme="minorHAnsi" w:cstheme="minorHAnsi"/>
          <w:sz w:val="20"/>
          <w:szCs w:val="20"/>
        </w:rPr>
        <w:t>**</w:t>
      </w:r>
      <w:r w:rsidRPr="00AA3D31">
        <w:rPr>
          <w:rFonts w:asciiTheme="minorHAnsi" w:hAnsiTheme="minorHAnsi" w:cstheme="minorHAnsi"/>
          <w:i/>
          <w:sz w:val="20"/>
          <w:szCs w:val="20"/>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4D954A31" w14:textId="77777777" w:rsidR="00225B11" w:rsidRDefault="00225B11" w:rsidP="00225B11">
      <w:pPr>
        <w:jc w:val="both"/>
        <w:rPr>
          <w:rFonts w:ascii="Calibri" w:hAnsi="Calibri" w:cs="Calibri"/>
        </w:rPr>
      </w:pPr>
      <w:r w:rsidRPr="00225B11">
        <w:rPr>
          <w:rFonts w:ascii="Calibri" w:hAnsi="Calibri" w:cs="Calibri"/>
        </w:rPr>
        <w:t xml:space="preserve"> </w:t>
      </w:r>
    </w:p>
    <w:p w14:paraId="495803B7" w14:textId="77777777" w:rsidR="00225B11" w:rsidRDefault="00225B11" w:rsidP="00225B11">
      <w:pPr>
        <w:jc w:val="both"/>
        <w:rPr>
          <w:rFonts w:ascii="Calibri" w:hAnsi="Calibri" w:cs="Calibri"/>
        </w:rPr>
      </w:pPr>
    </w:p>
    <w:p w14:paraId="6F636B9A" w14:textId="3FDA6B30" w:rsidR="00225B11" w:rsidRPr="00225B11" w:rsidRDefault="00225B11" w:rsidP="00225B11">
      <w:pPr>
        <w:jc w:val="both"/>
        <w:rPr>
          <w:rFonts w:ascii="Calibri" w:hAnsi="Calibri" w:cs="Calibri"/>
        </w:rPr>
      </w:pPr>
      <w:r w:rsidRPr="00225B11">
        <w:rPr>
          <w:rFonts w:ascii="Calibri" w:hAnsi="Calibri" w:cs="Calibri"/>
          <w:sz w:val="22"/>
          <w:szCs w:val="22"/>
        </w:rPr>
        <w:t xml:space="preserve"> Kiti Tiekėjo pasiūlymo duomenys pateikiami užpildant </w:t>
      </w:r>
      <w:r>
        <w:rPr>
          <w:rFonts w:ascii="Calibri" w:hAnsi="Calibri" w:cs="Calibri"/>
          <w:sz w:val="22"/>
          <w:szCs w:val="22"/>
        </w:rPr>
        <w:t>2</w:t>
      </w:r>
      <w:r w:rsidRPr="00225B11">
        <w:rPr>
          <w:rFonts w:ascii="Calibri" w:hAnsi="Calibri" w:cs="Calibri"/>
          <w:sz w:val="22"/>
          <w:szCs w:val="22"/>
        </w:rPr>
        <w:t xml:space="preserve"> lentelę: </w:t>
      </w:r>
    </w:p>
    <w:p w14:paraId="013F75A0" w14:textId="2F237A36" w:rsidR="00225B11" w:rsidRPr="00225B11" w:rsidRDefault="00225B11" w:rsidP="00225B11">
      <w:pPr>
        <w:ind w:firstLine="567"/>
        <w:jc w:val="right"/>
        <w:rPr>
          <w:rFonts w:ascii="Calibri" w:hAnsi="Calibri" w:cs="Calibri"/>
          <w:sz w:val="22"/>
          <w:szCs w:val="22"/>
        </w:rPr>
      </w:pPr>
      <w:r>
        <w:rPr>
          <w:rFonts w:ascii="Calibri" w:hAnsi="Calibri" w:cs="Calibri"/>
          <w:sz w:val="22"/>
          <w:szCs w:val="22"/>
          <w:lang w:val="en-US"/>
        </w:rPr>
        <w:t>2</w:t>
      </w:r>
      <w:r w:rsidRPr="00225B11">
        <w:rPr>
          <w:rFonts w:ascii="Calibri" w:hAnsi="Calibri" w:cs="Calibri"/>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559"/>
        <w:gridCol w:w="1418"/>
        <w:gridCol w:w="2410"/>
      </w:tblGrid>
      <w:tr w:rsidR="00225B11" w:rsidRPr="00225B11" w14:paraId="2B2D7CB2" w14:textId="77777777" w:rsidTr="00225B11">
        <w:trPr>
          <w:trHeight w:val="242"/>
          <w:jc w:val="center"/>
        </w:trPr>
        <w:tc>
          <w:tcPr>
            <w:tcW w:w="4673" w:type="dxa"/>
          </w:tcPr>
          <w:p w14:paraId="7A901ABE" w14:textId="77777777" w:rsidR="00225B11" w:rsidRPr="00225B11" w:rsidRDefault="00225B11" w:rsidP="0094134A">
            <w:pPr>
              <w:ind w:left="29"/>
              <w:jc w:val="center"/>
              <w:rPr>
                <w:rFonts w:ascii="Calibri" w:hAnsi="Calibri" w:cs="Calibri"/>
                <w:b/>
                <w:bCs/>
                <w:sz w:val="22"/>
                <w:szCs w:val="22"/>
              </w:rPr>
            </w:pPr>
            <w:r w:rsidRPr="00225B11">
              <w:rPr>
                <w:rFonts w:ascii="Calibri" w:eastAsia="Calibri" w:hAnsi="Calibri" w:cs="Calibri"/>
                <w:b/>
                <w:bCs/>
                <w:sz w:val="22"/>
                <w:szCs w:val="22"/>
                <w:shd w:val="clear" w:color="auto" w:fill="FFFFFF"/>
                <w:lang w:eastAsia="en-US"/>
              </w:rPr>
              <w:t>Vertinimo kriterijai</w:t>
            </w:r>
          </w:p>
        </w:tc>
        <w:tc>
          <w:tcPr>
            <w:tcW w:w="1559" w:type="dxa"/>
          </w:tcPr>
          <w:p w14:paraId="055EDDE5" w14:textId="77777777" w:rsidR="00225B11" w:rsidRPr="00225B11" w:rsidRDefault="00225B11" w:rsidP="0094134A">
            <w:pPr>
              <w:ind w:left="29"/>
              <w:jc w:val="center"/>
              <w:rPr>
                <w:rFonts w:ascii="Calibri" w:hAnsi="Calibri" w:cs="Calibri"/>
                <w:b/>
                <w:bCs/>
                <w:sz w:val="22"/>
                <w:szCs w:val="22"/>
              </w:rPr>
            </w:pPr>
            <w:r w:rsidRPr="00225B11">
              <w:rPr>
                <w:rFonts w:ascii="Calibri" w:eastAsia="TimesNewRomanPSMT" w:hAnsi="Calibri" w:cs="Calibri"/>
                <w:b/>
                <w:bCs/>
                <w:sz w:val="22"/>
                <w:szCs w:val="22"/>
                <w:shd w:val="clear" w:color="auto" w:fill="FFFFFF"/>
                <w:lang w:eastAsia="en-US"/>
              </w:rPr>
              <w:t>Privaloma parametro vertė</w:t>
            </w:r>
          </w:p>
        </w:tc>
        <w:tc>
          <w:tcPr>
            <w:tcW w:w="1418" w:type="dxa"/>
          </w:tcPr>
          <w:p w14:paraId="23734461" w14:textId="77777777" w:rsidR="00225B11" w:rsidRPr="00225B11" w:rsidRDefault="00225B11" w:rsidP="0094134A">
            <w:pPr>
              <w:ind w:left="29"/>
              <w:jc w:val="center"/>
              <w:rPr>
                <w:rFonts w:ascii="Calibri" w:hAnsi="Calibri" w:cs="Calibri"/>
                <w:b/>
                <w:bCs/>
                <w:sz w:val="22"/>
                <w:szCs w:val="22"/>
              </w:rPr>
            </w:pPr>
            <w:r w:rsidRPr="00225B11">
              <w:rPr>
                <w:rFonts w:ascii="Calibri" w:eastAsia="TimesNewRomanPSMT" w:hAnsi="Calibri" w:cs="Calibri"/>
                <w:b/>
                <w:bCs/>
                <w:sz w:val="22"/>
                <w:szCs w:val="22"/>
                <w:shd w:val="clear" w:color="auto" w:fill="FFFFFF"/>
                <w:lang w:eastAsia="en-US"/>
              </w:rPr>
              <w:t>Geriausia kriterijaus reikšmė</w:t>
            </w:r>
          </w:p>
        </w:tc>
        <w:tc>
          <w:tcPr>
            <w:tcW w:w="2410" w:type="dxa"/>
          </w:tcPr>
          <w:p w14:paraId="1812FAD5" w14:textId="77777777" w:rsidR="00225B11" w:rsidRPr="00225B11" w:rsidRDefault="00225B11" w:rsidP="0094134A">
            <w:pPr>
              <w:ind w:left="29"/>
              <w:jc w:val="center"/>
              <w:rPr>
                <w:rFonts w:ascii="Calibri" w:hAnsi="Calibri" w:cs="Calibri"/>
                <w:b/>
                <w:bCs/>
                <w:sz w:val="22"/>
                <w:szCs w:val="22"/>
              </w:rPr>
            </w:pPr>
            <w:r w:rsidRPr="00225B11">
              <w:rPr>
                <w:rFonts w:ascii="Calibri" w:hAnsi="Calibri" w:cs="Calibri"/>
                <w:b/>
                <w:bCs/>
                <w:sz w:val="22"/>
                <w:szCs w:val="22"/>
              </w:rPr>
              <w:t>Tiekėjo siūloma reikšmė</w:t>
            </w:r>
          </w:p>
        </w:tc>
      </w:tr>
      <w:tr w:rsidR="00225B11" w:rsidRPr="00225B11" w14:paraId="274561F7" w14:textId="77777777" w:rsidTr="00225B11">
        <w:trPr>
          <w:trHeight w:val="1155"/>
          <w:jc w:val="center"/>
        </w:trPr>
        <w:tc>
          <w:tcPr>
            <w:tcW w:w="4673" w:type="dxa"/>
          </w:tcPr>
          <w:p w14:paraId="0A4F76AC" w14:textId="77777777" w:rsidR="00225B11" w:rsidRPr="00225B11" w:rsidRDefault="00225B11" w:rsidP="00225B11">
            <w:pPr>
              <w:ind w:left="29"/>
              <w:jc w:val="both"/>
              <w:rPr>
                <w:rFonts w:ascii="Calibri" w:hAnsi="Calibri" w:cs="Calibri"/>
                <w:b/>
                <w:bCs/>
                <w:sz w:val="22"/>
                <w:szCs w:val="22"/>
              </w:rPr>
            </w:pPr>
            <w:r w:rsidRPr="00225B11">
              <w:rPr>
                <w:rFonts w:ascii="Calibri" w:hAnsi="Calibri" w:cs="Calibri"/>
                <w:b/>
                <w:bCs/>
                <w:sz w:val="22"/>
                <w:szCs w:val="22"/>
              </w:rPr>
              <w:t>Aplinkos apsaugos vadybos sistemos reikalavimas</w:t>
            </w:r>
          </w:p>
          <w:p w14:paraId="52AE328C" w14:textId="25884D79" w:rsidR="00225B11" w:rsidRPr="00225B11" w:rsidRDefault="00225B11" w:rsidP="00225B11">
            <w:pPr>
              <w:ind w:left="29"/>
              <w:jc w:val="both"/>
              <w:rPr>
                <w:rFonts w:ascii="Calibri" w:hAnsi="Calibri" w:cs="Calibri"/>
                <w:sz w:val="22"/>
                <w:szCs w:val="22"/>
              </w:rPr>
            </w:pPr>
            <w:r w:rsidRPr="00225B11">
              <w:rPr>
                <w:rFonts w:ascii="Calibri" w:hAnsi="Calibri" w:cs="Calibri"/>
                <w:sz w:val="22"/>
                <w:szCs w:val="22"/>
              </w:rPr>
              <w:t>Tiekėjas atliekamoms paslaugoms taiko aplinkos apsaugos vadybos sistemos reikalavimus pagal standartą LST EN IS (TO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tc>
        <w:tc>
          <w:tcPr>
            <w:tcW w:w="1559" w:type="dxa"/>
          </w:tcPr>
          <w:p w14:paraId="29B8B4A1" w14:textId="77777777" w:rsidR="00225B11" w:rsidRDefault="00225B11" w:rsidP="00225B11">
            <w:pPr>
              <w:jc w:val="center"/>
              <w:rPr>
                <w:rFonts w:ascii="Calibri" w:hAnsi="Calibri" w:cs="Calibri"/>
                <w:sz w:val="22"/>
                <w:szCs w:val="22"/>
              </w:rPr>
            </w:pPr>
          </w:p>
          <w:p w14:paraId="5D7CA5FB" w14:textId="77777777" w:rsidR="00225B11" w:rsidRDefault="00225B11" w:rsidP="00225B11">
            <w:pPr>
              <w:jc w:val="center"/>
              <w:rPr>
                <w:rFonts w:ascii="Calibri" w:hAnsi="Calibri" w:cs="Calibri"/>
                <w:sz w:val="22"/>
                <w:szCs w:val="22"/>
              </w:rPr>
            </w:pPr>
          </w:p>
          <w:p w14:paraId="7FD607E9" w14:textId="2DF6508B" w:rsidR="00225B11" w:rsidRPr="00225B11" w:rsidRDefault="00225B11" w:rsidP="00225B11">
            <w:pPr>
              <w:jc w:val="center"/>
              <w:rPr>
                <w:rFonts w:ascii="Calibri" w:hAnsi="Calibri" w:cs="Calibri"/>
                <w:sz w:val="22"/>
                <w:szCs w:val="22"/>
              </w:rPr>
            </w:pPr>
            <w:r w:rsidRPr="00225B11">
              <w:rPr>
                <w:rFonts w:ascii="Calibri" w:hAnsi="Calibri" w:cs="Calibri"/>
                <w:sz w:val="22"/>
                <w:szCs w:val="22"/>
              </w:rPr>
              <w:t>-</w:t>
            </w:r>
          </w:p>
        </w:tc>
        <w:tc>
          <w:tcPr>
            <w:tcW w:w="1418" w:type="dxa"/>
          </w:tcPr>
          <w:p w14:paraId="06110DF0" w14:textId="77777777" w:rsidR="00225B11" w:rsidRDefault="00225B11" w:rsidP="00225B11">
            <w:pPr>
              <w:ind w:left="29"/>
              <w:jc w:val="center"/>
              <w:rPr>
                <w:rFonts w:ascii="Calibri" w:hAnsi="Calibri" w:cs="Calibri"/>
                <w:sz w:val="22"/>
                <w:szCs w:val="22"/>
              </w:rPr>
            </w:pPr>
          </w:p>
          <w:p w14:paraId="3F4EE1FC" w14:textId="77777777" w:rsidR="00225B11" w:rsidRDefault="00225B11" w:rsidP="00225B11">
            <w:pPr>
              <w:ind w:left="29"/>
              <w:jc w:val="center"/>
              <w:rPr>
                <w:rFonts w:ascii="Calibri" w:hAnsi="Calibri" w:cs="Calibri"/>
                <w:sz w:val="22"/>
                <w:szCs w:val="22"/>
              </w:rPr>
            </w:pPr>
          </w:p>
          <w:p w14:paraId="50FA7ACB" w14:textId="57505161"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Taip</w:t>
            </w:r>
          </w:p>
        </w:tc>
        <w:tc>
          <w:tcPr>
            <w:tcW w:w="2410" w:type="dxa"/>
          </w:tcPr>
          <w:p w14:paraId="34458F0B" w14:textId="77777777" w:rsidR="00225B11" w:rsidRPr="00225B11" w:rsidRDefault="00225B11" w:rsidP="0094134A">
            <w:pPr>
              <w:ind w:left="29"/>
              <w:jc w:val="center"/>
              <w:rPr>
                <w:rFonts w:ascii="Calibri" w:hAnsi="Calibri" w:cs="Calibri"/>
                <w:b/>
                <w:bCs/>
                <w:color w:val="FF0000"/>
                <w:sz w:val="22"/>
                <w:szCs w:val="22"/>
              </w:rPr>
            </w:pPr>
          </w:p>
          <w:p w14:paraId="6B8D75E8" w14:textId="77777777" w:rsidR="00225B11" w:rsidRPr="00225B11" w:rsidRDefault="00225B11" w:rsidP="0094134A">
            <w:pPr>
              <w:ind w:left="29"/>
              <w:jc w:val="center"/>
              <w:rPr>
                <w:rFonts w:ascii="Calibri" w:hAnsi="Calibri" w:cs="Calibri"/>
                <w:i/>
                <w:iCs/>
                <w:color w:val="FF0000"/>
                <w:sz w:val="22"/>
                <w:szCs w:val="22"/>
              </w:rPr>
            </w:pPr>
            <w:r w:rsidRPr="00225B11">
              <w:rPr>
                <w:rFonts w:ascii="Calibri" w:hAnsi="Calibri" w:cs="Calibri"/>
                <w:i/>
                <w:iCs/>
                <w:color w:val="FF0000"/>
                <w:sz w:val="22"/>
                <w:szCs w:val="22"/>
              </w:rPr>
              <w:t>(pildo tiekėjas)</w:t>
            </w:r>
          </w:p>
          <w:p w14:paraId="2CF1281D" w14:textId="77777777" w:rsidR="00225B11" w:rsidRPr="00225B11" w:rsidRDefault="00225B11" w:rsidP="0094134A">
            <w:pPr>
              <w:ind w:left="29"/>
              <w:jc w:val="center"/>
              <w:rPr>
                <w:rFonts w:ascii="Calibri" w:hAnsi="Calibri" w:cs="Calibri"/>
                <w:b/>
                <w:bCs/>
                <w:color w:val="FF0000"/>
                <w:sz w:val="22"/>
                <w:szCs w:val="22"/>
              </w:rPr>
            </w:pPr>
          </w:p>
          <w:p w14:paraId="3A9CAA7D" w14:textId="77777777" w:rsidR="00225B11" w:rsidRPr="00225B11" w:rsidRDefault="00225B11" w:rsidP="0094134A">
            <w:pPr>
              <w:ind w:left="29"/>
              <w:jc w:val="center"/>
              <w:rPr>
                <w:rFonts w:ascii="Calibri" w:hAnsi="Calibri" w:cs="Calibri"/>
                <w:b/>
                <w:bCs/>
                <w:color w:val="FF0000"/>
                <w:sz w:val="22"/>
                <w:szCs w:val="22"/>
              </w:rPr>
            </w:pPr>
            <w:r w:rsidRPr="00225B11">
              <w:rPr>
                <w:rFonts w:ascii="Calibri" w:hAnsi="Calibri" w:cs="Calibri"/>
                <w:b/>
                <w:bCs/>
                <w:sz w:val="22"/>
                <w:szCs w:val="22"/>
              </w:rPr>
              <w:t>______</w:t>
            </w:r>
          </w:p>
        </w:tc>
      </w:tr>
      <w:tr w:rsidR="00225B11" w:rsidRPr="00225B11" w14:paraId="536900D6" w14:textId="77777777" w:rsidTr="00225B11">
        <w:trPr>
          <w:trHeight w:val="1155"/>
          <w:jc w:val="center"/>
        </w:trPr>
        <w:tc>
          <w:tcPr>
            <w:tcW w:w="4673" w:type="dxa"/>
          </w:tcPr>
          <w:p w14:paraId="4EC5747D" w14:textId="59C88462" w:rsidR="00225B11" w:rsidRPr="00225B11" w:rsidRDefault="00225B11" w:rsidP="00225B11">
            <w:pPr>
              <w:jc w:val="both"/>
              <w:rPr>
                <w:rFonts w:ascii="Calibri" w:hAnsi="Calibri" w:cs="Calibri"/>
                <w:sz w:val="22"/>
                <w:szCs w:val="22"/>
              </w:rPr>
            </w:pPr>
            <w:r w:rsidRPr="00225B11">
              <w:rPr>
                <w:rFonts w:ascii="Calibri" w:hAnsi="Calibri" w:cs="Calibri"/>
                <w:sz w:val="22"/>
                <w:szCs w:val="22"/>
              </w:rPr>
              <w:t>Ar tiekiamos kavos pupelės, naudojamos kavos savitarnos aparate yra sertifikuotos socialinės atsakomybės sertifikatu pvz. Rainforest Alliance, arba galite pateikti kitus lygiaverčius dokumentus, patvirtinančius, kad produktas atitinka socialinės atsakomybės kriterijus.</w:t>
            </w:r>
          </w:p>
        </w:tc>
        <w:tc>
          <w:tcPr>
            <w:tcW w:w="1559" w:type="dxa"/>
          </w:tcPr>
          <w:p w14:paraId="3974FEB1" w14:textId="77777777" w:rsidR="00225B11" w:rsidRDefault="00225B11" w:rsidP="00225B11">
            <w:pPr>
              <w:jc w:val="center"/>
              <w:rPr>
                <w:rFonts w:ascii="Calibri" w:hAnsi="Calibri" w:cs="Calibri"/>
                <w:sz w:val="22"/>
                <w:szCs w:val="22"/>
              </w:rPr>
            </w:pPr>
          </w:p>
          <w:p w14:paraId="585B8F83" w14:textId="77777777" w:rsidR="00225B11" w:rsidRDefault="00225B11" w:rsidP="00225B11">
            <w:pPr>
              <w:jc w:val="center"/>
              <w:rPr>
                <w:rFonts w:ascii="Calibri" w:hAnsi="Calibri" w:cs="Calibri"/>
                <w:sz w:val="22"/>
                <w:szCs w:val="22"/>
              </w:rPr>
            </w:pPr>
          </w:p>
          <w:p w14:paraId="0812BCD9" w14:textId="4B9D6BCE"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w:t>
            </w:r>
          </w:p>
        </w:tc>
        <w:tc>
          <w:tcPr>
            <w:tcW w:w="1418" w:type="dxa"/>
          </w:tcPr>
          <w:p w14:paraId="713DA828" w14:textId="77777777" w:rsidR="00225B11" w:rsidRDefault="00225B11" w:rsidP="00225B11">
            <w:pPr>
              <w:ind w:left="29"/>
              <w:jc w:val="center"/>
              <w:rPr>
                <w:rFonts w:ascii="Calibri" w:hAnsi="Calibri" w:cs="Calibri"/>
                <w:sz w:val="22"/>
                <w:szCs w:val="22"/>
              </w:rPr>
            </w:pPr>
          </w:p>
          <w:p w14:paraId="6568FD11" w14:textId="77777777" w:rsidR="00225B11" w:rsidRDefault="00225B11" w:rsidP="00225B11">
            <w:pPr>
              <w:ind w:left="29"/>
              <w:jc w:val="center"/>
              <w:rPr>
                <w:rFonts w:ascii="Calibri" w:hAnsi="Calibri" w:cs="Calibri"/>
                <w:sz w:val="22"/>
                <w:szCs w:val="22"/>
              </w:rPr>
            </w:pPr>
          </w:p>
          <w:p w14:paraId="51E397B7" w14:textId="07C15CCE"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Taip</w:t>
            </w:r>
          </w:p>
        </w:tc>
        <w:tc>
          <w:tcPr>
            <w:tcW w:w="2410" w:type="dxa"/>
          </w:tcPr>
          <w:p w14:paraId="23401AE1" w14:textId="77777777" w:rsidR="00225B11" w:rsidRPr="00225B11" w:rsidRDefault="00225B11" w:rsidP="00225B11">
            <w:pPr>
              <w:ind w:left="29"/>
              <w:jc w:val="center"/>
              <w:rPr>
                <w:rFonts w:ascii="Calibri" w:hAnsi="Calibri" w:cs="Calibri"/>
                <w:i/>
                <w:iCs/>
                <w:color w:val="FF0000"/>
                <w:sz w:val="22"/>
                <w:szCs w:val="22"/>
              </w:rPr>
            </w:pPr>
            <w:r w:rsidRPr="00225B11">
              <w:rPr>
                <w:rFonts w:ascii="Calibri" w:hAnsi="Calibri" w:cs="Calibri"/>
                <w:i/>
                <w:iCs/>
                <w:color w:val="FF0000"/>
                <w:sz w:val="22"/>
                <w:szCs w:val="22"/>
              </w:rPr>
              <w:t>(pildo tiekėjas)</w:t>
            </w:r>
          </w:p>
          <w:p w14:paraId="6D53E395" w14:textId="77777777" w:rsidR="00225B11" w:rsidRPr="00225B11" w:rsidRDefault="00225B11" w:rsidP="00225B11">
            <w:pPr>
              <w:ind w:left="29"/>
              <w:jc w:val="center"/>
              <w:rPr>
                <w:rFonts w:ascii="Calibri" w:hAnsi="Calibri" w:cs="Calibri"/>
                <w:b/>
                <w:bCs/>
                <w:color w:val="FF0000"/>
                <w:sz w:val="22"/>
                <w:szCs w:val="22"/>
              </w:rPr>
            </w:pPr>
          </w:p>
          <w:p w14:paraId="464EADA9" w14:textId="77777777" w:rsidR="00225B11" w:rsidRPr="00225B11" w:rsidRDefault="00225B11" w:rsidP="00225B11">
            <w:pPr>
              <w:ind w:left="29"/>
              <w:jc w:val="center"/>
              <w:rPr>
                <w:rFonts w:ascii="Calibri" w:hAnsi="Calibri" w:cs="Calibri"/>
                <w:b/>
                <w:bCs/>
                <w:color w:val="FF0000"/>
                <w:sz w:val="22"/>
                <w:szCs w:val="22"/>
              </w:rPr>
            </w:pPr>
            <w:r w:rsidRPr="00225B11">
              <w:rPr>
                <w:rFonts w:ascii="Calibri" w:hAnsi="Calibri" w:cs="Calibri"/>
                <w:b/>
                <w:bCs/>
                <w:sz w:val="22"/>
                <w:szCs w:val="22"/>
              </w:rPr>
              <w:t>__________</w:t>
            </w:r>
          </w:p>
        </w:tc>
      </w:tr>
      <w:tr w:rsidR="00225B11" w:rsidRPr="00225B11" w14:paraId="6CA90A3B" w14:textId="77777777" w:rsidTr="00225B11">
        <w:trPr>
          <w:trHeight w:val="1155"/>
          <w:jc w:val="center"/>
        </w:trPr>
        <w:tc>
          <w:tcPr>
            <w:tcW w:w="4673" w:type="dxa"/>
          </w:tcPr>
          <w:p w14:paraId="1A54CCDD" w14:textId="64D7ECBB" w:rsidR="00225B11" w:rsidRPr="00225B11" w:rsidRDefault="00225B11" w:rsidP="00225B11">
            <w:pPr>
              <w:jc w:val="both"/>
              <w:rPr>
                <w:rFonts w:ascii="Calibri" w:hAnsi="Calibri" w:cs="Calibri"/>
                <w:sz w:val="22"/>
                <w:szCs w:val="22"/>
              </w:rPr>
            </w:pPr>
            <w:r w:rsidRPr="00225B11">
              <w:rPr>
                <w:rFonts w:ascii="Calibri" w:hAnsi="Calibri" w:cs="Calibri"/>
                <w:sz w:val="22"/>
                <w:szCs w:val="22"/>
              </w:rPr>
              <w:t>Ar kavos savitarnos aparatas turi įgalintą nuotolinės žaliavų stebėsenos funkciją, padedančią tiekėjui optimizuoti pildymo ir priežiūros grafiką, mažinant logistikos išlaidas?</w:t>
            </w:r>
          </w:p>
        </w:tc>
        <w:tc>
          <w:tcPr>
            <w:tcW w:w="1559" w:type="dxa"/>
          </w:tcPr>
          <w:p w14:paraId="7C35789B" w14:textId="77777777" w:rsidR="00225B11" w:rsidRDefault="00225B11" w:rsidP="00225B11">
            <w:pPr>
              <w:jc w:val="center"/>
              <w:rPr>
                <w:rFonts w:ascii="Calibri" w:hAnsi="Calibri" w:cs="Calibri"/>
                <w:sz w:val="22"/>
                <w:szCs w:val="22"/>
              </w:rPr>
            </w:pPr>
          </w:p>
          <w:p w14:paraId="2A60BD4F" w14:textId="77777777" w:rsidR="00225B11" w:rsidRDefault="00225B11" w:rsidP="00225B11">
            <w:pPr>
              <w:jc w:val="center"/>
              <w:rPr>
                <w:rFonts w:ascii="Calibri" w:hAnsi="Calibri" w:cs="Calibri"/>
                <w:sz w:val="22"/>
                <w:szCs w:val="22"/>
              </w:rPr>
            </w:pPr>
          </w:p>
          <w:p w14:paraId="4243EE6F" w14:textId="5C4B41DC"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w:t>
            </w:r>
          </w:p>
        </w:tc>
        <w:tc>
          <w:tcPr>
            <w:tcW w:w="1418" w:type="dxa"/>
          </w:tcPr>
          <w:p w14:paraId="4E2A7DAC" w14:textId="77777777" w:rsidR="00225B11" w:rsidRDefault="00225B11" w:rsidP="00225B11">
            <w:pPr>
              <w:ind w:left="29"/>
              <w:jc w:val="center"/>
              <w:rPr>
                <w:rFonts w:ascii="Calibri" w:hAnsi="Calibri" w:cs="Calibri"/>
                <w:sz w:val="22"/>
                <w:szCs w:val="22"/>
              </w:rPr>
            </w:pPr>
          </w:p>
          <w:p w14:paraId="4F2406C6" w14:textId="77777777" w:rsidR="00225B11" w:rsidRDefault="00225B11" w:rsidP="00225B11">
            <w:pPr>
              <w:ind w:left="29"/>
              <w:jc w:val="center"/>
              <w:rPr>
                <w:rFonts w:ascii="Calibri" w:hAnsi="Calibri" w:cs="Calibri"/>
                <w:sz w:val="22"/>
                <w:szCs w:val="22"/>
              </w:rPr>
            </w:pPr>
          </w:p>
          <w:p w14:paraId="431F0259" w14:textId="3424CB39"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Taip</w:t>
            </w:r>
          </w:p>
        </w:tc>
        <w:tc>
          <w:tcPr>
            <w:tcW w:w="2410" w:type="dxa"/>
          </w:tcPr>
          <w:p w14:paraId="54BB5478" w14:textId="77777777" w:rsidR="00225B11" w:rsidRDefault="00225B11" w:rsidP="00225B11">
            <w:pPr>
              <w:ind w:left="29"/>
              <w:jc w:val="center"/>
              <w:rPr>
                <w:rFonts w:ascii="Calibri" w:hAnsi="Calibri" w:cs="Calibri"/>
                <w:i/>
                <w:iCs/>
                <w:color w:val="FF0000"/>
                <w:sz w:val="22"/>
                <w:szCs w:val="22"/>
              </w:rPr>
            </w:pPr>
          </w:p>
          <w:p w14:paraId="31A47322" w14:textId="77777777" w:rsidR="00225B11" w:rsidRPr="00225B11" w:rsidRDefault="00225B11" w:rsidP="00225B11">
            <w:pPr>
              <w:ind w:left="29"/>
              <w:jc w:val="center"/>
              <w:rPr>
                <w:rFonts w:ascii="Calibri" w:hAnsi="Calibri" w:cs="Calibri"/>
                <w:i/>
                <w:iCs/>
                <w:color w:val="FF0000"/>
                <w:sz w:val="22"/>
                <w:szCs w:val="22"/>
              </w:rPr>
            </w:pPr>
            <w:r w:rsidRPr="00225B11">
              <w:rPr>
                <w:rFonts w:ascii="Calibri" w:hAnsi="Calibri" w:cs="Calibri"/>
                <w:i/>
                <w:iCs/>
                <w:color w:val="FF0000"/>
                <w:sz w:val="22"/>
                <w:szCs w:val="22"/>
              </w:rPr>
              <w:t>(pildo tiekėjas)</w:t>
            </w:r>
          </w:p>
          <w:p w14:paraId="0CE1BCA4" w14:textId="77777777" w:rsidR="00225B11" w:rsidRPr="00225B11" w:rsidRDefault="00225B11" w:rsidP="00225B11">
            <w:pPr>
              <w:ind w:left="29"/>
              <w:jc w:val="center"/>
              <w:rPr>
                <w:rFonts w:ascii="Calibri" w:hAnsi="Calibri" w:cs="Calibri"/>
                <w:b/>
                <w:bCs/>
                <w:color w:val="FF0000"/>
                <w:sz w:val="22"/>
                <w:szCs w:val="22"/>
              </w:rPr>
            </w:pPr>
          </w:p>
          <w:p w14:paraId="17A9EB00" w14:textId="4B0E9886" w:rsidR="00225B11" w:rsidRPr="00225B11" w:rsidRDefault="00225B11" w:rsidP="00225B11">
            <w:pPr>
              <w:ind w:left="29"/>
              <w:jc w:val="center"/>
              <w:rPr>
                <w:rFonts w:ascii="Calibri" w:hAnsi="Calibri" w:cs="Calibri"/>
                <w:i/>
                <w:iCs/>
                <w:color w:val="FF0000"/>
                <w:sz w:val="22"/>
                <w:szCs w:val="22"/>
              </w:rPr>
            </w:pPr>
            <w:r w:rsidRPr="00225B11">
              <w:rPr>
                <w:rFonts w:ascii="Calibri" w:hAnsi="Calibri" w:cs="Calibri"/>
                <w:b/>
                <w:bCs/>
                <w:sz w:val="22"/>
                <w:szCs w:val="22"/>
              </w:rPr>
              <w:t>__________</w:t>
            </w:r>
          </w:p>
        </w:tc>
      </w:tr>
    </w:tbl>
    <w:p w14:paraId="01D0CF62" w14:textId="77777777" w:rsidR="00225B11" w:rsidRPr="00225B11" w:rsidRDefault="00225B11" w:rsidP="007C2F83">
      <w:pPr>
        <w:jc w:val="both"/>
        <w:rPr>
          <w:rFonts w:ascii="Calibri" w:hAnsi="Calibri" w:cs="Calibri"/>
        </w:rPr>
      </w:pPr>
    </w:p>
    <w:p w14:paraId="3388021C" w14:textId="3207B9DC" w:rsidR="007C2F83" w:rsidRPr="00AA3D31" w:rsidRDefault="007C2F83" w:rsidP="007C2F83">
      <w:pPr>
        <w:jc w:val="both"/>
        <w:rPr>
          <w:rFonts w:asciiTheme="minorHAnsi" w:hAnsiTheme="minorHAnsi" w:cstheme="minorHAnsi"/>
          <w:b/>
          <w:sz w:val="22"/>
          <w:szCs w:val="22"/>
        </w:rPr>
      </w:pPr>
      <w:r w:rsidRPr="00AA3D31">
        <w:rPr>
          <w:rFonts w:asciiTheme="minorHAnsi" w:hAnsiTheme="minorHAnsi" w:cstheme="minorHAnsi"/>
          <w:b/>
          <w:bCs/>
          <w:sz w:val="22"/>
          <w:szCs w:val="22"/>
        </w:rPr>
        <w:t>3.3.</w:t>
      </w:r>
      <w:r w:rsidRPr="00AA3D31">
        <w:rPr>
          <w:rFonts w:asciiTheme="minorHAnsi" w:hAnsiTheme="minorHAnsi" w:cstheme="minorHAnsi"/>
          <w:sz w:val="22"/>
          <w:szCs w:val="22"/>
        </w:rPr>
        <w:t xml:space="preserve"> </w:t>
      </w:r>
      <w:r w:rsidRPr="00AA3D31">
        <w:rPr>
          <w:rFonts w:asciiTheme="minorHAnsi" w:hAnsiTheme="minorHAnsi" w:cstheme="minorHAnsi"/>
          <w:b/>
          <w:sz w:val="22"/>
          <w:szCs w:val="22"/>
        </w:rPr>
        <w:t xml:space="preserve">Bendra pasiūlymo kaina nėra sutarties kaina. Pasiūlymo kaina bus naudojama tik pasiūlymų palyginimui ir įvertinimui. Perkančioji organizacija prekes pirks pagal poreikį neviršijant maksimalios sutarties vertės – </w:t>
      </w:r>
      <w:r w:rsidR="00225B11">
        <w:rPr>
          <w:rFonts w:asciiTheme="minorHAnsi" w:hAnsiTheme="minorHAnsi" w:cstheme="minorHAnsi"/>
          <w:b/>
          <w:sz w:val="22"/>
          <w:szCs w:val="22"/>
        </w:rPr>
        <w:t>1</w:t>
      </w:r>
      <w:r w:rsidR="00C0555B">
        <w:rPr>
          <w:rFonts w:asciiTheme="minorHAnsi" w:hAnsiTheme="minorHAnsi" w:cstheme="minorHAnsi"/>
          <w:b/>
          <w:sz w:val="22"/>
          <w:szCs w:val="22"/>
        </w:rPr>
        <w:t>05</w:t>
      </w:r>
      <w:r w:rsidRPr="00AA3D31">
        <w:rPr>
          <w:rFonts w:asciiTheme="minorHAnsi" w:hAnsiTheme="minorHAnsi" w:cstheme="minorHAnsi"/>
          <w:b/>
          <w:sz w:val="22"/>
          <w:szCs w:val="22"/>
        </w:rPr>
        <w:t xml:space="preserve"> 000,00 EUR be PVM.</w:t>
      </w:r>
    </w:p>
    <w:p w14:paraId="03C5ABD4" w14:textId="77777777" w:rsidR="007C2F83" w:rsidRPr="00AA3D31" w:rsidRDefault="007C2F83" w:rsidP="007C2F83">
      <w:pPr>
        <w:jc w:val="both"/>
        <w:rPr>
          <w:rFonts w:asciiTheme="minorHAnsi" w:hAnsiTheme="minorHAnsi" w:cstheme="minorHAnsi"/>
          <w:sz w:val="22"/>
          <w:szCs w:val="22"/>
        </w:rPr>
      </w:pPr>
    </w:p>
    <w:p w14:paraId="515D8FF6" w14:textId="77777777" w:rsidR="007C2F83" w:rsidRPr="00AA3D31" w:rsidRDefault="007C2F83" w:rsidP="007C2F83">
      <w:pPr>
        <w:jc w:val="both"/>
        <w:rPr>
          <w:rFonts w:asciiTheme="minorHAnsi" w:hAnsiTheme="minorHAnsi" w:cstheme="minorHAnsi"/>
          <w:sz w:val="22"/>
          <w:szCs w:val="22"/>
        </w:rPr>
      </w:pPr>
      <w:r w:rsidRPr="00AA3D31">
        <w:rPr>
          <w:rFonts w:asciiTheme="minorHAnsi" w:hAnsiTheme="minorHAnsi" w:cstheme="minorHAnsi"/>
          <w:sz w:val="22"/>
          <w:szCs w:val="22"/>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CDE4967" w14:textId="77777777" w:rsidR="007C2F83" w:rsidRPr="0086121E" w:rsidRDefault="007C2F83" w:rsidP="00AE5856">
      <w:pPr>
        <w:jc w:val="both"/>
        <w:rPr>
          <w:rFonts w:asciiTheme="minorHAnsi" w:hAnsiTheme="minorHAnsi" w:cstheme="minorHAnsi"/>
        </w:rPr>
      </w:pPr>
    </w:p>
    <w:p w14:paraId="4C046799" w14:textId="08C1963E" w:rsidR="00C25E59" w:rsidRPr="00AA3D31" w:rsidRDefault="00C25E59" w:rsidP="00357B91">
      <w:pPr>
        <w:jc w:val="center"/>
        <w:rPr>
          <w:rFonts w:asciiTheme="minorHAnsi" w:hAnsiTheme="minorHAnsi" w:cstheme="minorHAnsi"/>
          <w:b/>
          <w:sz w:val="22"/>
          <w:szCs w:val="22"/>
        </w:rPr>
      </w:pPr>
      <w:r w:rsidRPr="00AA3D31">
        <w:rPr>
          <w:rFonts w:asciiTheme="minorHAnsi" w:hAnsiTheme="minorHAnsi" w:cstheme="minorHAnsi"/>
          <w:b/>
          <w:sz w:val="22"/>
          <w:szCs w:val="22"/>
        </w:rPr>
        <w:t xml:space="preserve">4. </w:t>
      </w:r>
      <w:r w:rsidR="004403FA" w:rsidRPr="00AA3D31">
        <w:rPr>
          <w:rFonts w:asciiTheme="minorHAnsi" w:hAnsiTheme="minorHAnsi" w:cstheme="minorHAnsi"/>
          <w:b/>
          <w:sz w:val="22"/>
          <w:szCs w:val="22"/>
        </w:rPr>
        <w:t>TECHNINĖ SPECIFIKACIJA</w:t>
      </w:r>
    </w:p>
    <w:p w14:paraId="05558450" w14:textId="67E116B4" w:rsidR="00AE5856" w:rsidRPr="00AA3D31" w:rsidRDefault="00AE5856" w:rsidP="00AE5856">
      <w:pPr>
        <w:jc w:val="center"/>
        <w:rPr>
          <w:rFonts w:asciiTheme="minorHAnsi" w:hAnsiTheme="minorHAnsi" w:cstheme="minorHAnsi"/>
          <w:b/>
          <w:sz w:val="22"/>
          <w:szCs w:val="22"/>
        </w:rPr>
      </w:pPr>
    </w:p>
    <w:p w14:paraId="6ECF5612" w14:textId="34D955CA" w:rsidR="00E95531" w:rsidRPr="00AA3D31" w:rsidRDefault="0086121E" w:rsidP="0086121E">
      <w:pPr>
        <w:jc w:val="both"/>
        <w:rPr>
          <w:rFonts w:asciiTheme="minorHAnsi" w:hAnsiTheme="minorHAnsi" w:cstheme="minorHAnsi"/>
          <w:bCs/>
          <w:sz w:val="22"/>
          <w:szCs w:val="22"/>
        </w:rPr>
      </w:pPr>
      <w:r w:rsidRPr="00AA3D31">
        <w:rPr>
          <w:rFonts w:asciiTheme="minorHAnsi" w:hAnsiTheme="minorHAnsi" w:cstheme="minorHAnsi"/>
          <w:bCs/>
          <w:sz w:val="22"/>
          <w:szCs w:val="22"/>
        </w:rPr>
        <w:t>4.1. Teikdami šį pasiūlymą mes patvirtiname, kad mūsų siūlomos prekės/įranga atitinka reikalavimus nurodytus specialiųjų konkurso sąlygų 1 priede „Techninė specifikacija“.</w:t>
      </w:r>
    </w:p>
    <w:p w14:paraId="3988C356" w14:textId="77777777" w:rsidR="0086121E" w:rsidRDefault="0086121E" w:rsidP="0086121E">
      <w:pPr>
        <w:jc w:val="both"/>
        <w:rPr>
          <w:rFonts w:asciiTheme="minorHAnsi" w:hAnsiTheme="minorHAnsi" w:cstheme="minorHAnsi"/>
          <w:b/>
          <w:u w:val="single"/>
        </w:rPr>
      </w:pPr>
    </w:p>
    <w:p w14:paraId="473BD360" w14:textId="77777777" w:rsidR="00225B11" w:rsidRDefault="00225B11" w:rsidP="0086121E">
      <w:pPr>
        <w:jc w:val="both"/>
        <w:rPr>
          <w:rFonts w:asciiTheme="minorHAnsi" w:hAnsiTheme="minorHAnsi" w:cstheme="minorHAnsi"/>
          <w:b/>
          <w:u w:val="single"/>
        </w:rPr>
      </w:pPr>
    </w:p>
    <w:p w14:paraId="03A68150" w14:textId="77777777" w:rsidR="00225B11" w:rsidRDefault="00225B11" w:rsidP="0086121E">
      <w:pPr>
        <w:jc w:val="both"/>
        <w:rPr>
          <w:rFonts w:asciiTheme="minorHAnsi" w:hAnsiTheme="minorHAnsi" w:cstheme="minorHAnsi"/>
          <w:b/>
          <w:u w:val="single"/>
        </w:rPr>
      </w:pPr>
    </w:p>
    <w:p w14:paraId="27B0331E" w14:textId="77777777" w:rsidR="00225B11" w:rsidRPr="0086121E" w:rsidRDefault="00225B11" w:rsidP="0086121E">
      <w:pPr>
        <w:jc w:val="both"/>
        <w:rPr>
          <w:rFonts w:asciiTheme="minorHAnsi" w:hAnsiTheme="minorHAnsi" w:cstheme="minorHAnsi"/>
          <w:b/>
          <w:u w:val="single"/>
        </w:rPr>
      </w:pPr>
    </w:p>
    <w:p w14:paraId="383EE6ED" w14:textId="27EC722E" w:rsidR="00BD6C0B" w:rsidRPr="00AA3D31" w:rsidRDefault="00432395" w:rsidP="00BD6C0B">
      <w:pPr>
        <w:jc w:val="center"/>
        <w:rPr>
          <w:rFonts w:asciiTheme="minorHAnsi" w:hAnsiTheme="minorHAnsi" w:cstheme="minorHAnsi"/>
          <w:sz w:val="22"/>
          <w:szCs w:val="22"/>
        </w:rPr>
      </w:pPr>
      <w:r w:rsidRPr="00AA3D31">
        <w:rPr>
          <w:rFonts w:asciiTheme="minorHAnsi" w:hAnsiTheme="minorHAnsi" w:cstheme="minorHAnsi"/>
          <w:b/>
          <w:sz w:val="22"/>
          <w:szCs w:val="22"/>
        </w:rPr>
        <w:t>5</w:t>
      </w:r>
      <w:r w:rsidR="00BD6C0B" w:rsidRPr="00AA3D31">
        <w:rPr>
          <w:rFonts w:asciiTheme="minorHAnsi" w:hAnsiTheme="minorHAnsi" w:cstheme="minorHAnsi"/>
          <w:b/>
          <w:sz w:val="22"/>
          <w:szCs w:val="22"/>
        </w:rPr>
        <w:t xml:space="preserve">. KARTU SU PASIŪLYMU PATEIKIAMI DOKUMENTAI/INFORMACIJA </w:t>
      </w:r>
    </w:p>
    <w:p w14:paraId="602DEF75" w14:textId="77777777" w:rsidR="00BD6C0B" w:rsidRPr="007C2F83" w:rsidRDefault="00BD6C0B" w:rsidP="00BD6C0B">
      <w:pPr>
        <w:rPr>
          <w:rFonts w:asciiTheme="minorHAnsi" w:hAnsiTheme="minorHAnsi" w:cstheme="minorHAnsi"/>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7C2F83"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7C2F83" w:rsidRDefault="00BD6C0B" w:rsidP="00BD6C0B">
            <w:pPr>
              <w:jc w:val="center"/>
              <w:rPr>
                <w:rFonts w:asciiTheme="minorHAnsi" w:hAnsiTheme="minorHAnsi" w:cstheme="minorHAnsi"/>
                <w:bCs/>
                <w:i/>
                <w:sz w:val="22"/>
                <w:szCs w:val="22"/>
              </w:rPr>
            </w:pPr>
            <w:r w:rsidRPr="007C2F83">
              <w:rPr>
                <w:rFonts w:asciiTheme="minorHAnsi" w:hAnsiTheme="minorHAnsi" w:cstheme="minorHAnsi"/>
                <w:bCs/>
                <w:sz w:val="22"/>
                <w:szCs w:val="22"/>
              </w:rPr>
              <w:t>Kartu su pasiūlymu pateikiami dokumentai/informacija (</w:t>
            </w:r>
            <w:r w:rsidRPr="007C2F83">
              <w:rPr>
                <w:rFonts w:asciiTheme="minorHAnsi" w:hAnsiTheme="minorHAnsi" w:cstheme="minorHAnsi"/>
                <w:bCs/>
                <w:i/>
                <w:sz w:val="22"/>
                <w:szCs w:val="22"/>
              </w:rPr>
              <w:t>pateikto dokumento pavadinimas)</w:t>
            </w:r>
            <w:r w:rsidRPr="007C2F83">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 xml:space="preserve">Ar dokumentas/informacija yra konfidenciali </w:t>
            </w:r>
            <w:r w:rsidRPr="007C2F83">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7C2F83" w:rsidRDefault="00B34380"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Argumentai</w:t>
            </w:r>
            <w:r w:rsidR="00A36785" w:rsidRPr="007C2F83">
              <w:rPr>
                <w:rFonts w:asciiTheme="minorHAnsi" w:hAnsiTheme="minorHAnsi" w:cstheme="minorHAnsi"/>
                <w:bCs/>
                <w:sz w:val="22"/>
                <w:szCs w:val="22"/>
              </w:rPr>
              <w:t>,</w:t>
            </w:r>
            <w:r w:rsidRPr="007C2F83">
              <w:rPr>
                <w:rFonts w:asciiTheme="minorHAnsi" w:hAnsiTheme="minorHAnsi" w:cstheme="minorHAnsi"/>
                <w:bCs/>
                <w:sz w:val="22"/>
                <w:szCs w:val="22"/>
              </w:rPr>
              <w:t xml:space="preserve"> (pagrindimas) kodėl informacija yra konfidenciali</w:t>
            </w:r>
          </w:p>
        </w:tc>
      </w:tr>
      <w:tr w:rsidR="00BD6C0B" w:rsidRPr="007C2F83"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7C2F83" w:rsidRDefault="00BD6C0B" w:rsidP="00353E45">
            <w:pPr>
              <w:rPr>
                <w:rFonts w:asciiTheme="minorHAnsi" w:hAnsiTheme="minorHAnsi" w:cstheme="minorHAnsi"/>
                <w:bCs/>
                <w:sz w:val="22"/>
                <w:szCs w:val="22"/>
              </w:rPr>
            </w:pPr>
          </w:p>
        </w:tc>
      </w:tr>
      <w:tr w:rsidR="00BD6C0B" w:rsidRPr="007C2F83"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7C2F83" w:rsidRDefault="00BD6C0B" w:rsidP="00353E45">
            <w:pPr>
              <w:rPr>
                <w:rFonts w:asciiTheme="minorHAnsi" w:hAnsiTheme="minorHAnsi" w:cstheme="minorHAnsi"/>
                <w:bCs/>
                <w:sz w:val="22"/>
                <w:szCs w:val="22"/>
              </w:rPr>
            </w:pPr>
          </w:p>
        </w:tc>
      </w:tr>
      <w:tr w:rsidR="00BD6C0B" w:rsidRPr="007C2F83"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7C2F83"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7C2F83" w:rsidRDefault="00BD6C0B" w:rsidP="00353E45">
            <w:pPr>
              <w:rPr>
                <w:rFonts w:asciiTheme="minorHAnsi" w:hAnsiTheme="minorHAnsi" w:cstheme="minorHAnsi"/>
                <w:bCs/>
                <w:sz w:val="22"/>
                <w:szCs w:val="22"/>
              </w:rPr>
            </w:pPr>
          </w:p>
        </w:tc>
      </w:tr>
    </w:tbl>
    <w:p w14:paraId="1EDB55AF" w14:textId="24B740D0" w:rsidR="00B34380" w:rsidRPr="00AA3D31" w:rsidRDefault="00BD6C0B" w:rsidP="00B34380">
      <w:pPr>
        <w:jc w:val="both"/>
        <w:rPr>
          <w:rFonts w:asciiTheme="minorHAnsi" w:hAnsiTheme="minorHAnsi" w:cstheme="minorHAnsi"/>
          <w:b/>
          <w:bCs/>
          <w:i/>
          <w:iCs/>
          <w:sz w:val="20"/>
          <w:szCs w:val="20"/>
        </w:rPr>
      </w:pPr>
      <w:r w:rsidRPr="00AA3D31">
        <w:rPr>
          <w:rFonts w:asciiTheme="minorHAnsi" w:hAnsiTheme="minorHAnsi" w:cstheme="minorHAnsi"/>
          <w:b/>
          <w:i/>
          <w:sz w:val="20"/>
          <w:szCs w:val="20"/>
        </w:rPr>
        <w:t>Pastaba:</w:t>
      </w:r>
      <w:r w:rsidRPr="00AA3D31">
        <w:rPr>
          <w:rFonts w:asciiTheme="minorHAnsi" w:hAnsiTheme="minorHAnsi" w:cstheme="minorHAnsi"/>
          <w:i/>
          <w:sz w:val="20"/>
          <w:szCs w:val="20"/>
        </w:rPr>
        <w:t xml:space="preserve"> </w:t>
      </w:r>
      <w:r w:rsidR="00B34380" w:rsidRPr="00AA3D31">
        <w:rPr>
          <w:rFonts w:asciiTheme="minorHAnsi" w:hAnsiTheme="minorHAnsi" w:cstheme="minorHAnsi"/>
          <w:bCs/>
          <w:i/>
          <w:sz w:val="20"/>
          <w:szCs w:val="20"/>
        </w:rPr>
        <w:t xml:space="preserve">Tiekėjas negali nurodyti, kad visas pasiūlymas yra konfidencialus. </w:t>
      </w:r>
      <w:r w:rsidR="00B34380" w:rsidRPr="00AA3D31">
        <w:rPr>
          <w:rStyle w:val="Strong"/>
          <w:rFonts w:asciiTheme="minorHAnsi" w:hAnsiTheme="minorHAnsi" w:cstheme="minorHAnsi"/>
          <w:b w:val="0"/>
          <w:bCs w:val="0"/>
          <w:i/>
          <w:iCs/>
          <w:spacing w:val="2"/>
          <w:sz w:val="20"/>
          <w:szCs w:val="20"/>
          <w:shd w:val="clear" w:color="auto" w:fill="FFFFFF"/>
        </w:rPr>
        <w:t>Tiekėjo pavadinimas, kainos, įkainiai, siūlomų prekių gamintojai bei modeliai, prekių aprašymai (techninės specifikacijos) - nėra konfidenciali informacija.</w:t>
      </w:r>
    </w:p>
    <w:p w14:paraId="465EAF31" w14:textId="62090D32" w:rsidR="00BD6C0B" w:rsidRPr="00AA3D31" w:rsidRDefault="00B34380" w:rsidP="00B34380">
      <w:pPr>
        <w:jc w:val="both"/>
        <w:rPr>
          <w:rFonts w:asciiTheme="minorHAnsi" w:hAnsiTheme="minorHAnsi" w:cstheme="minorHAnsi"/>
          <w:i/>
          <w:sz w:val="20"/>
          <w:szCs w:val="20"/>
        </w:rPr>
      </w:pPr>
      <w:r w:rsidRPr="00AA3D31">
        <w:rPr>
          <w:rFonts w:asciiTheme="minorHAnsi" w:hAnsiTheme="minorHAnsi"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AA3D31" w:rsidRDefault="00B34380" w:rsidP="00BD6C0B">
      <w:pPr>
        <w:rPr>
          <w:rFonts w:asciiTheme="minorHAnsi" w:hAnsiTheme="minorHAnsi" w:cstheme="minorHAnsi"/>
          <w:i/>
          <w:iCs/>
          <w:color w:val="0070C0"/>
          <w:spacing w:val="2"/>
          <w:sz w:val="20"/>
          <w:szCs w:val="20"/>
          <w:shd w:val="clear" w:color="auto" w:fill="FFFFFF"/>
        </w:rPr>
      </w:pPr>
      <w:r w:rsidRPr="00AA3D31">
        <w:rPr>
          <w:rFonts w:asciiTheme="minorHAnsi" w:hAnsiTheme="minorHAnsi" w:cstheme="minorHAnsi"/>
          <w:i/>
          <w:iCs/>
          <w:spacing w:val="2"/>
          <w:sz w:val="20"/>
          <w:szCs w:val="20"/>
          <w:shd w:val="clear" w:color="auto" w:fill="FFFFFF"/>
        </w:rPr>
        <w:t xml:space="preserve"> „</w:t>
      </w:r>
      <w:hyperlink r:id="rId9" w:history="1">
        <w:r w:rsidRPr="00AA3D31">
          <w:rPr>
            <w:rFonts w:asciiTheme="minorHAnsi" w:hAnsiTheme="minorHAnsi" w:cstheme="minorHAnsi"/>
            <w:i/>
            <w:iCs/>
            <w:spacing w:val="2"/>
            <w:sz w:val="20"/>
            <w:szCs w:val="20"/>
            <w:shd w:val="clear" w:color="auto" w:fill="FFFFFF"/>
          </w:rPr>
          <w:t>Konfidencialumas viešuosiuose pirkimuose</w:t>
        </w:r>
      </w:hyperlink>
      <w:r w:rsidRPr="00AA3D31">
        <w:rPr>
          <w:rFonts w:asciiTheme="minorHAnsi" w:hAnsiTheme="minorHAnsi" w:cstheme="minorHAnsi"/>
          <w:i/>
          <w:iCs/>
          <w:spacing w:val="2"/>
          <w:sz w:val="20"/>
          <w:szCs w:val="20"/>
          <w:shd w:val="clear" w:color="auto" w:fill="FFFFFF"/>
        </w:rPr>
        <w:t xml:space="preserve">“ </w:t>
      </w:r>
      <w:hyperlink r:id="rId10" w:history="1">
        <w:r w:rsidRPr="00AA3D31">
          <w:rPr>
            <w:rStyle w:val="Hyperlink"/>
            <w:rFonts w:asciiTheme="minorHAnsi" w:hAnsiTheme="minorHAnsi" w:cstheme="minorHAnsi"/>
            <w:i/>
            <w:iCs/>
            <w:color w:val="0070C0"/>
            <w:spacing w:val="2"/>
            <w:sz w:val="20"/>
            <w:szCs w:val="20"/>
            <w:shd w:val="clear" w:color="auto" w:fill="FFFFFF"/>
          </w:rPr>
          <w:t>https://vpt.lrv.lt/uploads/vpt/documents/files/mp/konfidenciali_informacija.pdf</w:t>
        </w:r>
      </w:hyperlink>
      <w:r w:rsidRPr="00AA3D31">
        <w:rPr>
          <w:rFonts w:asciiTheme="minorHAnsi" w:hAnsiTheme="minorHAnsi" w:cstheme="minorHAnsi"/>
          <w:i/>
          <w:iCs/>
          <w:color w:val="0070C0"/>
          <w:spacing w:val="2"/>
          <w:sz w:val="20"/>
          <w:szCs w:val="20"/>
          <w:shd w:val="clear" w:color="auto" w:fill="FFFFFF"/>
        </w:rPr>
        <w:t xml:space="preserve">  </w:t>
      </w:r>
    </w:p>
    <w:p w14:paraId="02E745FD" w14:textId="77777777" w:rsidR="00B34380" w:rsidRPr="007C2F83" w:rsidRDefault="00B34380" w:rsidP="00BD6C0B">
      <w:pPr>
        <w:rPr>
          <w:rFonts w:asciiTheme="minorHAnsi" w:hAnsiTheme="minorHAnsi" w:cstheme="minorHAnsi"/>
          <w:i/>
          <w:iCs/>
          <w:sz w:val="18"/>
          <w:szCs w:val="18"/>
        </w:rPr>
      </w:pPr>
    </w:p>
    <w:p w14:paraId="15347505" w14:textId="77777777" w:rsidR="006D337A" w:rsidRPr="007C2F83" w:rsidRDefault="006D337A" w:rsidP="003E0ACE">
      <w:pPr>
        <w:rPr>
          <w:rFonts w:asciiTheme="minorHAnsi" w:hAnsiTheme="minorHAnsi" w:cstheme="minorHAnsi"/>
        </w:rPr>
      </w:pPr>
    </w:p>
    <w:p w14:paraId="6EE30D4A" w14:textId="43E8096D" w:rsidR="00716E69" w:rsidRPr="007C2F83"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7C2F83">
        <w:rPr>
          <w:rFonts w:asciiTheme="minorHAnsi" w:hAnsiTheme="minorHAnsi" w:cstheme="minorHAnsi"/>
          <w:sz w:val="20"/>
          <w:szCs w:val="20"/>
        </w:rPr>
        <w:t xml:space="preserve">____________________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_____________________</w:t>
      </w:r>
    </w:p>
    <w:p w14:paraId="1781D555" w14:textId="69687296" w:rsidR="00716E69" w:rsidRPr="007C2F83" w:rsidRDefault="00716E69" w:rsidP="00AE5856">
      <w:pPr>
        <w:tabs>
          <w:tab w:val="left" w:pos="2552"/>
          <w:tab w:val="left" w:pos="7230"/>
        </w:tabs>
        <w:rPr>
          <w:rFonts w:asciiTheme="minorHAnsi" w:hAnsiTheme="minorHAnsi" w:cstheme="minorHAnsi"/>
          <w:sz w:val="20"/>
          <w:szCs w:val="20"/>
        </w:rPr>
      </w:pPr>
      <w:r w:rsidRPr="007C2F83">
        <w:rPr>
          <w:rFonts w:asciiTheme="minorHAnsi" w:hAnsiTheme="minorHAnsi" w:cstheme="minorHAnsi"/>
          <w:sz w:val="20"/>
          <w:szCs w:val="20"/>
        </w:rPr>
        <w:t xml:space="preserve">     (pareigos)</w:t>
      </w:r>
      <w:r w:rsidRPr="007C2F83">
        <w:rPr>
          <w:rFonts w:asciiTheme="minorHAnsi" w:hAnsiTheme="minorHAnsi" w:cstheme="minorHAnsi"/>
          <w:sz w:val="20"/>
          <w:szCs w:val="20"/>
        </w:rPr>
        <w:tab/>
      </w:r>
      <w:r w:rsidR="005401C9" w:rsidRPr="007C2F83">
        <w:rPr>
          <w:rFonts w:asciiTheme="minorHAnsi" w:hAnsiTheme="minorHAnsi" w:cstheme="minorHAnsi"/>
          <w:sz w:val="20"/>
          <w:szCs w:val="20"/>
        </w:rPr>
        <w:t xml:space="preserve">                       </w:t>
      </w:r>
      <w:r w:rsidRPr="007C2F83">
        <w:rPr>
          <w:rFonts w:asciiTheme="minorHAnsi" w:hAnsiTheme="minorHAnsi" w:cstheme="minorHAnsi"/>
          <w:sz w:val="20"/>
          <w:szCs w:val="20"/>
        </w:rPr>
        <w:t>(parašas)</w:t>
      </w:r>
      <w:r w:rsidRPr="007C2F83">
        <w:rPr>
          <w:rFonts w:asciiTheme="minorHAnsi" w:hAnsiTheme="minorHAnsi" w:cstheme="minorHAnsi"/>
          <w:sz w:val="20"/>
          <w:szCs w:val="20"/>
        </w:rPr>
        <w:tab/>
        <w:t>(vardas pavardė)</w:t>
      </w:r>
    </w:p>
    <w:p w14:paraId="6AE1E4AF" w14:textId="77777777" w:rsidR="00716E69" w:rsidRPr="007C2F83" w:rsidRDefault="00716E69" w:rsidP="00AE5856">
      <w:pPr>
        <w:rPr>
          <w:rFonts w:asciiTheme="minorHAnsi" w:hAnsiTheme="minorHAnsi" w:cstheme="minorHAnsi"/>
          <w:i/>
          <w:iCs/>
          <w:sz w:val="20"/>
          <w:szCs w:val="20"/>
        </w:rPr>
      </w:pPr>
    </w:p>
    <w:p w14:paraId="158DD41E" w14:textId="34991198" w:rsidR="00716E69" w:rsidRPr="007C2F83" w:rsidRDefault="00716E69" w:rsidP="00AE5856">
      <w:pPr>
        <w:rPr>
          <w:rFonts w:asciiTheme="minorHAnsi" w:hAnsiTheme="minorHAnsi" w:cstheme="minorHAnsi"/>
          <w:i/>
          <w:iCs/>
          <w:sz w:val="20"/>
          <w:szCs w:val="20"/>
        </w:rPr>
      </w:pPr>
      <w:r w:rsidRPr="007C2F83">
        <w:rPr>
          <w:rFonts w:asciiTheme="minorHAnsi" w:hAnsiTheme="minorHAnsi" w:cstheme="minorHAnsi"/>
          <w:i/>
          <w:iCs/>
          <w:sz w:val="20"/>
          <w:szCs w:val="20"/>
        </w:rPr>
        <w:t xml:space="preserve">Jei pasiūlymą pasirašo Tiekėjo įgaliotas asmuo, kartu su pasiūlymu turi būti pateiktas dokumentas </w:t>
      </w:r>
      <w:r w:rsidR="005401C9" w:rsidRPr="007C2F83">
        <w:rPr>
          <w:rFonts w:asciiTheme="minorHAnsi" w:hAnsiTheme="minorHAnsi" w:cstheme="minorHAnsi"/>
          <w:i/>
          <w:iCs/>
          <w:sz w:val="20"/>
          <w:szCs w:val="20"/>
        </w:rPr>
        <w:t xml:space="preserve">(įgaliojimas) </w:t>
      </w:r>
      <w:r w:rsidRPr="007C2F83">
        <w:rPr>
          <w:rFonts w:asciiTheme="minorHAnsi" w:hAnsiTheme="minorHAnsi" w:cstheme="minorHAnsi"/>
          <w:i/>
          <w:iCs/>
          <w:sz w:val="20"/>
          <w:szCs w:val="20"/>
        </w:rPr>
        <w:t>suteikiantis teisę nurodytam asmeniui pasirašyti Tiekėjo vardu.</w:t>
      </w:r>
    </w:p>
    <w:sectPr w:rsidR="00716E69" w:rsidRPr="007C2F83"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0863E" w14:textId="77777777" w:rsidR="00273A90" w:rsidRDefault="00273A90" w:rsidP="00D5620E">
      <w:r>
        <w:separator/>
      </w:r>
    </w:p>
  </w:endnote>
  <w:endnote w:type="continuationSeparator" w:id="0">
    <w:p w14:paraId="5EB2C73F" w14:textId="77777777" w:rsidR="00273A90" w:rsidRDefault="00273A90"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63CC6" w14:textId="77777777" w:rsidR="00273A90" w:rsidRDefault="00273A90" w:rsidP="00D5620E">
      <w:r>
        <w:separator/>
      </w:r>
    </w:p>
  </w:footnote>
  <w:footnote w:type="continuationSeparator" w:id="0">
    <w:p w14:paraId="1CC1EFE2" w14:textId="77777777" w:rsidR="00273A90" w:rsidRDefault="00273A90"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9958542E"/>
    <w:lvl w:ilvl="0" w:tplc="02468DF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376B"/>
    <w:rsid w:val="000304FE"/>
    <w:rsid w:val="00035403"/>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560CF"/>
    <w:rsid w:val="001718EF"/>
    <w:rsid w:val="00173052"/>
    <w:rsid w:val="00174921"/>
    <w:rsid w:val="00175A3D"/>
    <w:rsid w:val="0018752B"/>
    <w:rsid w:val="001A5383"/>
    <w:rsid w:val="001A7442"/>
    <w:rsid w:val="001C0700"/>
    <w:rsid w:val="001D21B0"/>
    <w:rsid w:val="001D4F60"/>
    <w:rsid w:val="001E364C"/>
    <w:rsid w:val="002059D3"/>
    <w:rsid w:val="00206973"/>
    <w:rsid w:val="00211A92"/>
    <w:rsid w:val="00215D54"/>
    <w:rsid w:val="00225B11"/>
    <w:rsid w:val="00226AC7"/>
    <w:rsid w:val="002272FF"/>
    <w:rsid w:val="00245418"/>
    <w:rsid w:val="00257044"/>
    <w:rsid w:val="00265992"/>
    <w:rsid w:val="00265DB2"/>
    <w:rsid w:val="00273A90"/>
    <w:rsid w:val="00273BC4"/>
    <w:rsid w:val="00286F7C"/>
    <w:rsid w:val="002872AF"/>
    <w:rsid w:val="00294E08"/>
    <w:rsid w:val="002A1C07"/>
    <w:rsid w:val="002B3286"/>
    <w:rsid w:val="002C07EC"/>
    <w:rsid w:val="002E2050"/>
    <w:rsid w:val="00304DE1"/>
    <w:rsid w:val="00307F92"/>
    <w:rsid w:val="00324B2F"/>
    <w:rsid w:val="0033201D"/>
    <w:rsid w:val="003340D1"/>
    <w:rsid w:val="00341823"/>
    <w:rsid w:val="00356A80"/>
    <w:rsid w:val="00356B9C"/>
    <w:rsid w:val="00357B91"/>
    <w:rsid w:val="0036271A"/>
    <w:rsid w:val="00372F6A"/>
    <w:rsid w:val="00383C15"/>
    <w:rsid w:val="00392197"/>
    <w:rsid w:val="003B5537"/>
    <w:rsid w:val="003C3A64"/>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407C"/>
    <w:rsid w:val="00626AC2"/>
    <w:rsid w:val="0064305E"/>
    <w:rsid w:val="0067489B"/>
    <w:rsid w:val="006B0BF3"/>
    <w:rsid w:val="006B0DDD"/>
    <w:rsid w:val="006D021E"/>
    <w:rsid w:val="006D1577"/>
    <w:rsid w:val="006D18F3"/>
    <w:rsid w:val="006D337A"/>
    <w:rsid w:val="006E38C9"/>
    <w:rsid w:val="006E7D5E"/>
    <w:rsid w:val="006F2099"/>
    <w:rsid w:val="00716E69"/>
    <w:rsid w:val="007173D9"/>
    <w:rsid w:val="007249CA"/>
    <w:rsid w:val="0072632E"/>
    <w:rsid w:val="00735E5B"/>
    <w:rsid w:val="007361F7"/>
    <w:rsid w:val="007916C7"/>
    <w:rsid w:val="00794FE7"/>
    <w:rsid w:val="007B0D5F"/>
    <w:rsid w:val="007B789B"/>
    <w:rsid w:val="007C2F83"/>
    <w:rsid w:val="007C36AF"/>
    <w:rsid w:val="007C4EB2"/>
    <w:rsid w:val="007D4D8B"/>
    <w:rsid w:val="007E2138"/>
    <w:rsid w:val="007F749E"/>
    <w:rsid w:val="008116AC"/>
    <w:rsid w:val="00812307"/>
    <w:rsid w:val="00813150"/>
    <w:rsid w:val="008149C2"/>
    <w:rsid w:val="00852360"/>
    <w:rsid w:val="0086121E"/>
    <w:rsid w:val="00870FA7"/>
    <w:rsid w:val="00873A89"/>
    <w:rsid w:val="0088119C"/>
    <w:rsid w:val="00893F62"/>
    <w:rsid w:val="008A32DF"/>
    <w:rsid w:val="008A6D25"/>
    <w:rsid w:val="008B0071"/>
    <w:rsid w:val="008B5102"/>
    <w:rsid w:val="008C517F"/>
    <w:rsid w:val="008D11FE"/>
    <w:rsid w:val="008D2FD5"/>
    <w:rsid w:val="008D408E"/>
    <w:rsid w:val="008D6619"/>
    <w:rsid w:val="008E3077"/>
    <w:rsid w:val="008E6402"/>
    <w:rsid w:val="0091059A"/>
    <w:rsid w:val="0092260B"/>
    <w:rsid w:val="009365FF"/>
    <w:rsid w:val="00937EE6"/>
    <w:rsid w:val="00940552"/>
    <w:rsid w:val="00954DB7"/>
    <w:rsid w:val="00966EEB"/>
    <w:rsid w:val="009709C1"/>
    <w:rsid w:val="009757CC"/>
    <w:rsid w:val="00982633"/>
    <w:rsid w:val="00994681"/>
    <w:rsid w:val="009B4965"/>
    <w:rsid w:val="009C32E1"/>
    <w:rsid w:val="009C5195"/>
    <w:rsid w:val="009D4099"/>
    <w:rsid w:val="009F0390"/>
    <w:rsid w:val="00A0774D"/>
    <w:rsid w:val="00A158EF"/>
    <w:rsid w:val="00A30954"/>
    <w:rsid w:val="00A36785"/>
    <w:rsid w:val="00A44469"/>
    <w:rsid w:val="00A462F3"/>
    <w:rsid w:val="00A47650"/>
    <w:rsid w:val="00A5334C"/>
    <w:rsid w:val="00A5495D"/>
    <w:rsid w:val="00A552D7"/>
    <w:rsid w:val="00A55776"/>
    <w:rsid w:val="00A568E3"/>
    <w:rsid w:val="00A707EB"/>
    <w:rsid w:val="00A7397D"/>
    <w:rsid w:val="00A80AD4"/>
    <w:rsid w:val="00A8575A"/>
    <w:rsid w:val="00A9671B"/>
    <w:rsid w:val="00AA173E"/>
    <w:rsid w:val="00AA3D31"/>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83193"/>
    <w:rsid w:val="00B942C6"/>
    <w:rsid w:val="00BB663A"/>
    <w:rsid w:val="00BD6C0B"/>
    <w:rsid w:val="00BE096C"/>
    <w:rsid w:val="00BF7D39"/>
    <w:rsid w:val="00C03750"/>
    <w:rsid w:val="00C0555B"/>
    <w:rsid w:val="00C11DD1"/>
    <w:rsid w:val="00C24098"/>
    <w:rsid w:val="00C24BA9"/>
    <w:rsid w:val="00C256B6"/>
    <w:rsid w:val="00C25E59"/>
    <w:rsid w:val="00C27555"/>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649"/>
    <w:rsid w:val="00DD4829"/>
    <w:rsid w:val="00DF34FF"/>
    <w:rsid w:val="00DF647C"/>
    <w:rsid w:val="00E11961"/>
    <w:rsid w:val="00E315D0"/>
    <w:rsid w:val="00E41A99"/>
    <w:rsid w:val="00E43B3E"/>
    <w:rsid w:val="00E6380C"/>
    <w:rsid w:val="00E75179"/>
    <w:rsid w:val="00E776BF"/>
    <w:rsid w:val="00E77A50"/>
    <w:rsid w:val="00E85179"/>
    <w:rsid w:val="00E933ED"/>
    <w:rsid w:val="00E95531"/>
    <w:rsid w:val="00EB4DB8"/>
    <w:rsid w:val="00ED1D0A"/>
    <w:rsid w:val="00ED7FA9"/>
    <w:rsid w:val="00EF08F0"/>
    <w:rsid w:val="00EF1E19"/>
    <w:rsid w:val="00EF722D"/>
    <w:rsid w:val="00F03E4A"/>
    <w:rsid w:val="00F049B6"/>
    <w:rsid w:val="00F24EB3"/>
    <w:rsid w:val="00F27B31"/>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C92D25622A4ECC96FA2E73912E0A2C"/>
        <w:category>
          <w:name w:val="General"/>
          <w:gallery w:val="placeholder"/>
        </w:category>
        <w:types>
          <w:type w:val="bbPlcHdr"/>
        </w:types>
        <w:behaviors>
          <w:behavior w:val="content"/>
        </w:behaviors>
        <w:guid w:val="{935D7B2B-FDC1-4C88-89B9-F2E4ED454B21}"/>
      </w:docPartPr>
      <w:docPartBody>
        <w:p w:rsidR="006F3216" w:rsidRDefault="007355F4" w:rsidP="007355F4">
          <w:pPr>
            <w:pStyle w:val="7BC92D25622A4ECC96FA2E73912E0A2C"/>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E4"/>
    <w:rsid w:val="000E64C5"/>
    <w:rsid w:val="00174921"/>
    <w:rsid w:val="001A00F4"/>
    <w:rsid w:val="002D0CA0"/>
    <w:rsid w:val="00372F6A"/>
    <w:rsid w:val="003C3A64"/>
    <w:rsid w:val="0046257C"/>
    <w:rsid w:val="006E38C9"/>
    <w:rsid w:val="006F3216"/>
    <w:rsid w:val="007355F4"/>
    <w:rsid w:val="00843818"/>
    <w:rsid w:val="009C195A"/>
    <w:rsid w:val="00A31E6B"/>
    <w:rsid w:val="00A5334C"/>
    <w:rsid w:val="00B83193"/>
    <w:rsid w:val="00F524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55F4"/>
    <w:rPr>
      <w:color w:val="808080"/>
    </w:rPr>
  </w:style>
  <w:style w:type="paragraph" w:customStyle="1" w:styleId="7BC92D25622A4ECC96FA2E73912E0A2C">
    <w:name w:val="7BC92D25622A4ECC96FA2E73912E0A2C"/>
    <w:rsid w:val="007355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6339</Words>
  <Characters>3614</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Reda Šimalytė</cp:lastModifiedBy>
  <cp:revision>2</cp:revision>
  <cp:lastPrinted>2022-03-01T12:00:00Z</cp:lastPrinted>
  <dcterms:created xsi:type="dcterms:W3CDTF">2025-12-17T08:42:00Z</dcterms:created>
  <dcterms:modified xsi:type="dcterms:W3CDTF">2025-12-17T08:42:00Z</dcterms:modified>
</cp:coreProperties>
</file>